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605C7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Найпоширеніші випадки чергування голосних і приголосних звуків</w:t>
      </w:r>
    </w:p>
    <w:p/>
    <w:p>
      <w:pPr>
        <w:spacing w:lineRule="auto" w:line="360" w:beforeAutospacing="0" w:afterAutospacing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Чергування звуків - це</w:t>
      </w:r>
    </w:p>
    <w:p>
      <w:pPr>
        <w:spacing w:lineRule="auto" w:line="360" w:beforeAutospacing="0" w:afterAutospacing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А </w:t>
      </w:r>
      <w:bookmarkStart w:id="0" w:name="_dx_frag_StartFragment"/>
      <w:bookmarkEnd w:id="0"/>
      <w:r>
        <w:rPr>
          <w:rFonts w:ascii="Times New Roman" w:hAnsi="Times New Roman"/>
          <w:b w:val="0"/>
          <w:i w:val="0"/>
          <w:color w:val="001D35"/>
          <w:sz w:val="28"/>
        </w:rPr>
        <w:t>здатність мови до мелодійного, гармонійного звучання, тобто уникання складних для вимови нагромаджень звуків та сприяння легкості їх артикуляції</w:t>
      </w:r>
      <w:r>
        <w:rPr>
          <w:rFonts w:ascii="Times New Roman" w:hAnsi="Times New Roman"/>
          <w:b w:val="0"/>
          <w:sz w:val="28"/>
        </w:rPr>
        <w:t xml:space="preserve"> </w:t>
      </w:r>
    </w:p>
    <w:p>
      <w:pPr>
        <w:spacing w:lineRule="auto" w:line="360" w:beforeAutospacing="0" w:afterAutospacing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Б </w:t>
      </w:r>
      <w:r>
        <w:rPr>
          <w:rFonts w:ascii="Times New Roman" w:hAnsi="Times New Roman"/>
          <w:b w:val="0"/>
          <w:i w:val="0"/>
          <w:color w:val="001D35"/>
          <w:sz w:val="28"/>
        </w:rPr>
        <w:t>фонетичне явище, яке полягає у випаданні одного з приголосних звуків у групах, що утруднює вимову</w:t>
      </w:r>
      <w:r>
        <w:rPr>
          <w:rFonts w:ascii="Times New Roman" w:hAnsi="Times New Roman"/>
          <w:b w:val="0"/>
          <w:sz w:val="28"/>
        </w:rPr>
        <w:t xml:space="preserve"> 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В постійна й закономірна зміна їх у спільнокореневих словах та їхніх формах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 </w:t>
      </w:r>
      <w:r>
        <w:rPr>
          <w:rFonts w:ascii="Times New Roman" w:hAnsi="Times New Roman"/>
          <w:b w:val="0"/>
          <w:i w:val="0"/>
          <w:color w:val="001D35"/>
          <w:sz w:val="28"/>
        </w:rPr>
        <w:t>явище, при якому один звук стає схожим на сусідній звук, змінюючи свої характеристики</w:t>
      </w:r>
      <w:r>
        <w:rPr>
          <w:rFonts w:ascii="Times New Roman" w:hAnsi="Times New Roman"/>
          <w:b w:val="0"/>
          <w:sz w:val="28"/>
        </w:rPr>
        <w:t xml:space="preserve"> 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Укажіть правильне твердження: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 чергуються тільки голосні звуки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 чергуються як голосні, так і приголосні звуки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чергуються тільки приголосні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 чергуються букви, а не звуки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Установіть відповідність між прикладом та різновидом чергування: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перем..гти - перем..гати</w:t>
        <w:tab/>
        <w:tab/>
        <w:t xml:space="preserve">1 чергування </w:t>
      </w:r>
      <w:r>
        <w:rPr>
          <w:rFonts w:ascii="Times New Roman" w:hAnsi="Times New Roman"/>
          <w:i w:val="1"/>
          <w:sz w:val="28"/>
        </w:rPr>
        <w:t>о - і</w:t>
      </w:r>
    </w:p>
    <w:p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Б м..гти - м..г</w:t>
        <w:tab/>
        <w:tab/>
        <w:tab/>
        <w:tab/>
        <w:t xml:space="preserve">2 чергування </w:t>
      </w:r>
      <w:r>
        <w:rPr>
          <w:rFonts w:ascii="Times New Roman" w:hAnsi="Times New Roman"/>
          <w:i w:val="1"/>
          <w:sz w:val="28"/>
        </w:rPr>
        <w:t>о - а</w:t>
      </w:r>
    </w:p>
    <w:p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В вид..рти - вид..рати</w:t>
        <w:tab/>
        <w:tab/>
        <w:tab/>
        <w:t xml:space="preserve">3 чергування </w:t>
      </w:r>
      <w:r>
        <w:rPr>
          <w:rFonts w:ascii="Times New Roman" w:hAnsi="Times New Roman"/>
          <w:i w:val="1"/>
          <w:sz w:val="28"/>
        </w:rPr>
        <w:t>е - і</w:t>
      </w:r>
    </w:p>
    <w:p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Г т..сати - зат..сувати</w:t>
        <w:tab/>
        <w:tab/>
        <w:tab/>
        <w:t xml:space="preserve">4 чергування </w:t>
      </w:r>
      <w:r>
        <w:rPr>
          <w:rFonts w:ascii="Times New Roman" w:hAnsi="Times New Roman"/>
          <w:i w:val="1"/>
          <w:sz w:val="28"/>
        </w:rPr>
        <w:t>е - 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Установіть відповідність між прикладом та різновидом чергування:</w:t>
      </w:r>
    </w:p>
    <w:p>
      <w:r>
        <w:rPr>
          <w:rFonts w:ascii="Times New Roman" w:hAnsi="Times New Roman"/>
          <w:sz w:val="28"/>
        </w:rPr>
        <w:t>А зак..тити - зак..чувати</w:t>
        <w:tab/>
        <w:tab/>
        <w:tab/>
        <w:t xml:space="preserve">1 чергування </w:t>
      </w:r>
      <w:r>
        <w:rPr>
          <w:rFonts w:ascii="Times New Roman" w:hAnsi="Times New Roman"/>
          <w:i w:val="1"/>
          <w:sz w:val="28"/>
        </w:rPr>
        <w:t xml:space="preserve">е - и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доп..кти - доп..кати</w:t>
        <w:tab/>
        <w:tab/>
        <w:tab/>
        <w:t xml:space="preserve">2 чергування </w:t>
      </w:r>
      <w:r>
        <w:rPr>
          <w:rFonts w:ascii="Times New Roman" w:hAnsi="Times New Roman"/>
          <w:i w:val="1"/>
          <w:sz w:val="28"/>
        </w:rPr>
        <w:t>і - о</w:t>
      </w:r>
    </w:p>
    <w:p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В менш..сть - менш..сті</w:t>
        <w:tab/>
        <w:tab/>
        <w:tab/>
        <w:t xml:space="preserve">3 чергування </w:t>
      </w:r>
      <w:r>
        <w:rPr>
          <w:rFonts w:ascii="Times New Roman" w:hAnsi="Times New Roman"/>
          <w:i w:val="1"/>
          <w:sz w:val="28"/>
        </w:rPr>
        <w:t>е - і</w:t>
      </w:r>
    </w:p>
    <w:p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Г ст..р - ст..рати</w:t>
        <w:tab/>
        <w:tab/>
        <w:tab/>
        <w:tab/>
        <w:t xml:space="preserve">4 чергування </w:t>
      </w:r>
      <w:r>
        <w:rPr>
          <w:rFonts w:ascii="Times New Roman" w:hAnsi="Times New Roman"/>
          <w:i w:val="1"/>
          <w:sz w:val="28"/>
        </w:rPr>
        <w:t>о - а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Установіть відповідність між прикладом та різновидом чергування:</w:t>
      </w:r>
    </w:p>
    <w:p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А горо.. - горо..ина</w:t>
        <w:tab/>
        <w:tab/>
        <w:tab/>
        <w:t xml:space="preserve">1 чергування </w:t>
      </w:r>
      <w:r>
        <w:rPr>
          <w:rFonts w:ascii="Times New Roman" w:hAnsi="Times New Roman"/>
          <w:i w:val="1"/>
          <w:sz w:val="28"/>
        </w:rPr>
        <w:t>г - ж</w:t>
      </w:r>
    </w:p>
    <w:p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Б дру.. - дру..ина</w:t>
        <w:tab/>
        <w:tab/>
        <w:tab/>
        <w:tab/>
        <w:t xml:space="preserve">2 чергування </w:t>
      </w:r>
      <w:r>
        <w:rPr>
          <w:rFonts w:ascii="Times New Roman" w:hAnsi="Times New Roman"/>
          <w:i w:val="1"/>
          <w:sz w:val="28"/>
        </w:rPr>
        <w:t>х - ш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дів..а - дів..ина</w:t>
        <w:tab/>
        <w:tab/>
        <w:tab/>
        <w:tab/>
        <w:t xml:space="preserve">3 чергування </w:t>
      </w:r>
      <w:r>
        <w:rPr>
          <w:rFonts w:ascii="Times New Roman" w:hAnsi="Times New Roman"/>
          <w:i w:val="1"/>
          <w:sz w:val="28"/>
        </w:rPr>
        <w:t>ск - шч</w:t>
      </w:r>
      <w:r>
        <w:rPr>
          <w:rFonts w:ascii="Times New Roman" w:hAnsi="Times New Roman"/>
          <w:sz w:val="28"/>
        </w:rPr>
        <w:t xml:space="preserve"> (щ)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ві.. - во..ина</w:t>
        <w:tab/>
        <w:tab/>
        <w:tab/>
        <w:tab/>
        <w:t xml:space="preserve">4 чергування </w:t>
      </w:r>
      <w:r>
        <w:rPr>
          <w:rFonts w:ascii="Times New Roman" w:hAnsi="Times New Roman"/>
          <w:i w:val="1"/>
          <w:sz w:val="28"/>
        </w:rPr>
        <w:t>к - ч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Установіть відповідність між прикладом та різновидом чергування: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кли..ати - кли..</w:t>
        <w:tab/>
        <w:tab/>
        <w:tab/>
        <w:tab/>
        <w:t xml:space="preserve">1 чергування </w:t>
      </w:r>
      <w:r>
        <w:rPr>
          <w:rFonts w:ascii="Times New Roman" w:hAnsi="Times New Roman"/>
          <w:i w:val="1"/>
          <w:sz w:val="28"/>
        </w:rPr>
        <w:t>зд - ждж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но..ити - но..а</w:t>
        <w:tab/>
        <w:tab/>
        <w:tab/>
        <w:tab/>
        <w:t xml:space="preserve">2 чергування </w:t>
      </w:r>
      <w:r>
        <w:rPr>
          <w:rFonts w:ascii="Times New Roman" w:hAnsi="Times New Roman"/>
          <w:i w:val="1"/>
          <w:sz w:val="28"/>
        </w:rPr>
        <w:t>с - ш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во..ити - во..у</w:t>
        <w:tab/>
        <w:tab/>
        <w:tab/>
        <w:tab/>
        <w:t xml:space="preserve">3 чергування </w:t>
      </w:r>
      <w:r>
        <w:rPr>
          <w:rFonts w:ascii="Times New Roman" w:hAnsi="Times New Roman"/>
          <w:i w:val="1"/>
          <w:sz w:val="28"/>
        </w:rPr>
        <w:t>к - ч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із..ити - їж..у</w:t>
        <w:tab/>
        <w:tab/>
        <w:tab/>
        <w:tab/>
        <w:t xml:space="preserve">4 чергування </w:t>
      </w:r>
      <w:r>
        <w:rPr>
          <w:rFonts w:ascii="Times New Roman" w:hAnsi="Times New Roman"/>
          <w:i w:val="1"/>
          <w:sz w:val="28"/>
        </w:rPr>
        <w:t>д - дж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Прикладом чергування, що відбувається при словозміні, є варіант: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 друг - друже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рука - ручний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вухо - вушко</w:t>
      </w:r>
    </w:p>
    <w:p>
      <w:pPr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Г Уж - узький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Прикладом чергування, що відбувається при словотворенні, є всі варіанти, окрім: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А </w:t>
      </w:r>
      <w:r>
        <w:rPr>
          <w:rFonts w:ascii="Times New Roman" w:hAnsi="Times New Roman"/>
          <w:sz w:val="28"/>
        </w:rPr>
        <w:t>нога - ніженька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 рука - руці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вухо - вушний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Г око - очний</w:t>
      </w:r>
    </w:p>
    <w:p>
      <w:pPr>
        <w:spacing w:lineRule="auto" w:line="360" w:beforeAutospacing="0" w:afterAutospacing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9. </w:t>
      </w:r>
      <w:r>
        <w:rPr>
          <w:rFonts w:ascii="Times New Roman" w:hAnsi="Times New Roman"/>
          <w:b w:val="0"/>
          <w:i w:val="1"/>
          <w:sz w:val="28"/>
        </w:rPr>
        <w:t>о, е</w:t>
      </w:r>
      <w:r>
        <w:rPr>
          <w:rFonts w:ascii="Times New Roman" w:hAnsi="Times New Roman"/>
          <w:b w:val="0"/>
          <w:sz w:val="28"/>
        </w:rPr>
        <w:t xml:space="preserve"> чергуються з </w:t>
      </w:r>
      <w:r>
        <w:rPr>
          <w:rFonts w:ascii="Times New Roman" w:hAnsi="Times New Roman"/>
          <w:b w:val="0"/>
          <w:i w:val="1"/>
          <w:sz w:val="28"/>
        </w:rPr>
        <w:t>і</w:t>
      </w:r>
      <w:r>
        <w:rPr>
          <w:rFonts w:ascii="Times New Roman" w:hAnsi="Times New Roman"/>
          <w:b w:val="0"/>
          <w:sz w:val="28"/>
        </w:rPr>
        <w:t xml:space="preserve"> в усіх словах рядка, окрім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сім - с..ми, дохід - дох..ду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виселок - вис..лка, певність - певн..сті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Канів - Кан..ва, можу - м..гши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 лід - л..ду, моху - м..х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i w:val="1"/>
          <w:sz w:val="28"/>
        </w:rPr>
        <w:t xml:space="preserve"> о, е</w:t>
      </w:r>
      <w:r>
        <w:rPr>
          <w:rFonts w:ascii="Times New Roman" w:hAnsi="Times New Roman"/>
          <w:sz w:val="28"/>
        </w:rPr>
        <w:t xml:space="preserve"> не чергуються з </w:t>
      </w:r>
      <w:r>
        <w:rPr>
          <w:rFonts w:ascii="Times New Roman" w:hAnsi="Times New Roman"/>
          <w:i w:val="1"/>
          <w:sz w:val="28"/>
        </w:rPr>
        <w:t>і</w:t>
      </w:r>
      <w:r>
        <w:rPr>
          <w:rFonts w:ascii="Times New Roman" w:hAnsi="Times New Roman"/>
          <w:sz w:val="28"/>
        </w:rPr>
        <w:t xml:space="preserve"> у всіх словах рядка: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 голова - гол..в, камінця - кам..нець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торгівця - торг..вець, курінь - кур..ня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папір - пап..ру, боліт - бол..тце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 греб..нець - гребінця, опік - оп..ку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i w:val="1"/>
          <w:sz w:val="28"/>
        </w:rPr>
        <w:t>о</w:t>
      </w:r>
      <w:r>
        <w:rPr>
          <w:rFonts w:ascii="Times New Roman" w:hAnsi="Times New Roman"/>
          <w:sz w:val="28"/>
        </w:rPr>
        <w:t xml:space="preserve"> не чергується з </w:t>
      </w:r>
      <w:r>
        <w:rPr>
          <w:rFonts w:ascii="Times New Roman" w:hAnsi="Times New Roman"/>
          <w:i w:val="1"/>
          <w:sz w:val="28"/>
        </w:rPr>
        <w:t>а</w:t>
      </w:r>
      <w:r>
        <w:rPr>
          <w:rFonts w:ascii="Times New Roman" w:hAnsi="Times New Roman"/>
          <w:sz w:val="28"/>
        </w:rPr>
        <w:t xml:space="preserve"> у варіанті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допомогти - допом..гати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 установити - устан..влювати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ломити - л..мати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гонити - г..няти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i w:val="1"/>
          <w:sz w:val="28"/>
        </w:rPr>
        <w:t xml:space="preserve"> е</w:t>
      </w:r>
      <w:r>
        <w:rPr>
          <w:rFonts w:ascii="Times New Roman" w:hAnsi="Times New Roman"/>
          <w:sz w:val="28"/>
        </w:rPr>
        <w:t xml:space="preserve"> чергується з </w:t>
      </w:r>
      <w:r>
        <w:rPr>
          <w:rFonts w:ascii="Times New Roman" w:hAnsi="Times New Roman"/>
          <w:i w:val="1"/>
          <w:sz w:val="28"/>
        </w:rPr>
        <w:t>і/и</w:t>
      </w:r>
      <w:r>
        <w:rPr>
          <w:rFonts w:ascii="Times New Roman" w:hAnsi="Times New Roman"/>
          <w:sz w:val="28"/>
        </w:rPr>
        <w:t xml:space="preserve"> у всіх словах рядка, окрім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вигребти - вигр..бати, беру - виб..рати, брехати - набр..хувати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випекти - вип..кати, завмер - завм..рати, тесати - зат..сувати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стер - ст..рати, зберегти - збер..гати, прищепити - прищ..плювати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причепити - прич..пляти, спостерегти - спостер..гати, вистелю - вист..лати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i w:val="1"/>
          <w:sz w:val="28"/>
        </w:rPr>
        <w:t>о, е</w:t>
      </w:r>
      <w:r>
        <w:rPr>
          <w:rFonts w:ascii="Times New Roman" w:hAnsi="Times New Roman"/>
          <w:sz w:val="28"/>
        </w:rPr>
        <w:t xml:space="preserve"> чергуються з нулем звука у всіх словах рядка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вікон, сон, лев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лоб, роздер, смуток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травень, витер, вогонь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вітер, день, рот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i w:val="1"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чергується з </w:t>
      </w:r>
      <w:r>
        <w:rPr>
          <w:rFonts w:ascii="Times New Roman" w:hAnsi="Times New Roman"/>
          <w:i w:val="1"/>
          <w:sz w:val="28"/>
        </w:rPr>
        <w:t>о</w:t>
      </w:r>
      <w:r>
        <w:rPr>
          <w:rFonts w:ascii="Times New Roman" w:hAnsi="Times New Roman"/>
          <w:sz w:val="28"/>
        </w:rPr>
        <w:t xml:space="preserve"> в обох словах рядка, окрім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вечеря, шестиденка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Б щетина,  щеміти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чернетка, пшениця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четвертий, женити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Прикметник із суфіксом </w:t>
      </w:r>
      <w:r>
        <w:rPr>
          <w:rFonts w:ascii="Times New Roman" w:hAnsi="Times New Roman"/>
          <w:i w:val="1"/>
          <w:sz w:val="28"/>
        </w:rPr>
        <w:t>-ськ-</w:t>
      </w:r>
      <w:r>
        <w:rPr>
          <w:rFonts w:ascii="Times New Roman" w:hAnsi="Times New Roman"/>
          <w:sz w:val="28"/>
        </w:rPr>
        <w:t xml:space="preserve"> утвориться від усіх іменників рядка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чех,  Бахмач, латиш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Нью-Йорк, волох, козак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Ла-Манш, казах, керівник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 Волноваха, Сиваш, Техас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Прикметник із суфіксом </w:t>
      </w:r>
      <w:r>
        <w:rPr>
          <w:rFonts w:ascii="Times New Roman" w:hAnsi="Times New Roman"/>
          <w:i w:val="1"/>
          <w:sz w:val="28"/>
        </w:rPr>
        <w:t>-цьк-</w:t>
      </w:r>
      <w:r>
        <w:rPr>
          <w:rFonts w:ascii="Times New Roman" w:hAnsi="Times New Roman"/>
          <w:sz w:val="28"/>
        </w:rPr>
        <w:t xml:space="preserve"> утвориться від усіх іменників рядка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ткач, грек, тюрк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 гірник, молодець, мученик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Овруч, Цюрих, чумак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Галич, баск, моряк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Прикметник із суфіксом </w:t>
      </w:r>
      <w:r>
        <w:rPr>
          <w:rFonts w:ascii="Times New Roman" w:hAnsi="Times New Roman"/>
          <w:i w:val="1"/>
          <w:sz w:val="28"/>
        </w:rPr>
        <w:t>-зьк-</w:t>
      </w:r>
      <w:r>
        <w:rPr>
          <w:rFonts w:ascii="Times New Roman" w:hAnsi="Times New Roman"/>
          <w:sz w:val="28"/>
        </w:rPr>
        <w:t xml:space="preserve"> утвориться від усіх іменників рядка, окрім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Рига, Запоріжжя, варяг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 Париж, герцог, гагауз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Гаага, Збараж, француз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Чикаго, Воронеж, киргиз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Іменник із суфіксом </w:t>
      </w:r>
      <w:r>
        <w:rPr>
          <w:rFonts w:ascii="Times New Roman" w:hAnsi="Times New Roman"/>
          <w:i w:val="1"/>
          <w:sz w:val="28"/>
        </w:rPr>
        <w:t>-ств</w:t>
      </w:r>
      <w:r>
        <w:rPr>
          <w:rFonts w:ascii="Times New Roman" w:hAnsi="Times New Roman"/>
          <w:sz w:val="28"/>
        </w:rPr>
        <w:t>(о) утвориться від слова: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 товариш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каліка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ткач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боягуз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Іменник із суфіксом </w:t>
      </w:r>
      <w:r>
        <w:rPr>
          <w:rFonts w:ascii="Times New Roman" w:hAnsi="Times New Roman"/>
          <w:i w:val="1"/>
          <w:sz w:val="28"/>
        </w:rPr>
        <w:t>-цтв</w:t>
      </w:r>
      <w:r>
        <w:rPr>
          <w:rFonts w:ascii="Times New Roman" w:hAnsi="Times New Roman"/>
          <w:sz w:val="28"/>
        </w:rPr>
        <w:t>(о) утвориться від слова: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багатий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студент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бджільник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брат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Іменник із суфіксом </w:t>
      </w:r>
      <w:r>
        <w:rPr>
          <w:rFonts w:ascii="Times New Roman" w:hAnsi="Times New Roman"/>
          <w:i w:val="1"/>
          <w:sz w:val="28"/>
        </w:rPr>
        <w:t>-зтв</w:t>
      </w:r>
      <w:r>
        <w:rPr>
          <w:rFonts w:ascii="Times New Roman" w:hAnsi="Times New Roman"/>
          <w:sz w:val="28"/>
        </w:rPr>
        <w:t>(о) утвориться від слова: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скотар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 убогий</w:t>
      </w:r>
    </w:p>
    <w:p>
      <w:pPr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В господар</w:t>
      </w:r>
    </w:p>
    <w:p>
      <w:pPr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Г ремісник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Іменники із суфіксом </w:t>
      </w:r>
      <w:r>
        <w:rPr>
          <w:rFonts w:ascii="Times New Roman" w:hAnsi="Times New Roman"/>
          <w:i w:val="1"/>
          <w:sz w:val="28"/>
        </w:rPr>
        <w:t>-чч-</w:t>
      </w:r>
      <w:r>
        <w:rPr>
          <w:rFonts w:ascii="Times New Roman" w:hAnsi="Times New Roman"/>
          <w:sz w:val="28"/>
        </w:rPr>
        <w:t xml:space="preserve"> можна утворити від усіх прикметників рядка: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донецький, галицький</w:t>
      </w:r>
    </w:p>
    <w:p>
      <w:pPr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Б вояцький, німецький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рекрутський, вінницький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турецький, солдатський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 Іменники із суфіксом </w:t>
      </w:r>
      <w:r>
        <w:rPr>
          <w:rFonts w:ascii="Times New Roman" w:hAnsi="Times New Roman"/>
          <w:i w:val="1"/>
          <w:sz w:val="28"/>
        </w:rPr>
        <w:t>-щ-</w:t>
      </w:r>
      <w:r>
        <w:rPr>
          <w:rFonts w:ascii="Times New Roman" w:hAnsi="Times New Roman"/>
          <w:sz w:val="28"/>
        </w:rPr>
        <w:t xml:space="preserve"> можна утворити від усіх прикметників рядка: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сумський, воронезький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київський, хмельницький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рівненський, словацький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 дніпропетровський,  черкаський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Правильно утворено всі присвійні прикметники в рядку, окрім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Ольжин, свашин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 Наталчин, Оленкин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Одарчин, Зірчин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доччин, Іванчин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Правильно утворено при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війний прикметник: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Параскин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Ониськин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Мелащин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Солохин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 Правильно утворено прикметники вищого ступеня порівняння у всіх словах рядка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дорощий, дужчий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вущий, нижчий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вищий, солодший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ващий, легший</w:t>
      </w:r>
    </w:p>
    <w:p>
      <w:pPr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26. Чергування приголосних при словозміні чи словотворенні можливе в усіх словах рядка, окрім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 читати, пастух, радити, могти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 муха, щітка, плуг, косити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квітка, дзи</w:t>
      </w:r>
      <w:r>
        <w:rPr>
          <w:rFonts w:ascii="Times New Roman" w:hAnsi="Times New Roman"/>
          <w:b w:val="1"/>
          <w:sz w:val="28"/>
        </w:rPr>
        <w:t>ґ</w:t>
      </w:r>
      <w:r>
        <w:rPr>
          <w:rFonts w:ascii="Times New Roman" w:hAnsi="Times New Roman"/>
          <w:sz w:val="28"/>
        </w:rPr>
        <w:t>а, юнак, любити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пекти, лихо, колихати, їздити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 Чергування голосних можливе в усіх словах рядка, окрім: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Київ, Федір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Харків, джміль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Чернігів, борг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Миколаїв, розгін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 Чергування і голосних, і приголосних звуків при словозміні чи словотворенні можливе у слові: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 нога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рука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вухо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стіл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29. Неправильно утворено форму дієслова першої особи однини: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А </w:t>
      </w:r>
      <w:r>
        <w:rPr>
          <w:rFonts w:ascii="Times New Roman" w:hAnsi="Times New Roman"/>
          <w:sz w:val="28"/>
        </w:rPr>
        <w:t>печу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 сидю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</w:t>
      </w:r>
      <w:r>
        <w:rPr>
          <w:rFonts w:ascii="Times New Roman" w:hAnsi="Times New Roman"/>
          <w:sz w:val="28"/>
        </w:rPr>
        <w:t>прошу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 вожу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Правильно утворено форму дієслова першої особи однини у всіх варіантах, окрім: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гуркочу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 їжджу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кажу</w:t>
      </w:r>
    </w:p>
    <w:p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 мостю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Правильні відповіді: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В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Б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А2, Б1, В4, Г3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А4, Б3, В2, Г1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А2, Б1, В4, Г3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 А3, Б2, В4, Г1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7. А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8. Б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9. Г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10. Г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11. Б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12. В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13. В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14. Б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15. Г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16. Б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17. Б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18. А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19. В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20. Б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21. Б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22. Г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23. Б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24. В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25. В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26. А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27. В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28. А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29. Б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30. Г</w:t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Список використаних джерел: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Український правопис. - 11-те вид. - Київ : Наукова думка, 2019. - 316 с.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Список українських жіночих імен. URL: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"https://uk.wikipedia.org/wiki/%D0%A1%D0%BF%D0%B8%D1%81%D0%BE%D0%BA_%D1%83%D0%BA%D1%80%D0%B0%D1%97%D0%BD%D1%81%D1%8C%D0%BA%D0%B8%D1%85_%D0%B6%D1%96%D0%BD%D0%BE%D1%87%D0%B8%D1%85_%D1%96%D0%BC%D0%B5%D0%BD"</w:instrText>
      </w:r>
      <w:r>
        <w:rPr>
          <w:rFonts w:ascii="Times New Roman" w:hAnsi="Times New Roman"/>
          <w:sz w:val="28"/>
        </w:rPr>
        <w:fldChar w:fldCharType="separate"/>
      </w:r>
      <w:r>
        <w:rPr>
          <w:rStyle w:val="C2"/>
          <w:rFonts w:ascii="Times New Roman" w:hAnsi="Times New Roman"/>
          <w:sz w:val="28"/>
        </w:rPr>
        <w:t>https://uk.wikipedia.org/wiki/%D0%A1%D0%BF%D0%B8%D1%81%D0%BE%D0%BA_%D1%83%D0%BA%D1%80%D0%B0%D1%97%D0%BD%D1%81%D1%8C%D0%BA%D0%B8%D1%85_%D0%B6%D1%96%D0%BD%D0%BE%D1%87%D0%B8%D1%85_%D1%96%D0%BC%D0%B5%D0%BD</w:t>
      </w:r>
      <w:r>
        <w:rPr>
          <w:rFonts w:ascii="Times New Roman" w:hAnsi="Times New Roman"/>
          <w:sz w:val="28"/>
        </w:rPr>
        <w:fldChar w:fldCharType="end"/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Тлумачний словник української мови. URL: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"https://sum.in.ua/"</w:instrText>
      </w:r>
      <w:r>
        <w:rPr>
          <w:rFonts w:ascii="Times New Roman" w:hAnsi="Times New Roman"/>
          <w:sz w:val="28"/>
        </w:rPr>
        <w:fldChar w:fldCharType="separate"/>
      </w:r>
      <w:r>
        <w:rPr>
          <w:rStyle w:val="C2"/>
          <w:rFonts w:ascii="Times New Roman" w:hAnsi="Times New Roman"/>
          <w:sz w:val="28"/>
        </w:rPr>
        <w:t>https://sum.in.ua/</w:t>
      </w:r>
      <w:r>
        <w:rPr>
          <w:rFonts w:ascii="Times New Roman" w:hAnsi="Times New Roman"/>
          <w:sz w:val="28"/>
        </w:rPr>
        <w:fldChar w:fldCharType="end"/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Українська мова (рівень стандарту) : підруч. для 10 кл. закл. загальн. середн. освіти / Олександр Авраменко. — К. : Грамота, 2018. — 208 с.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Українська мова (рівень стандарту) : підруч. для 10 кл. закл. загальн. середн. освіти / О.В.Заболотний, В.В.Заболотний. - Київ: Генеза, 2018. - 192 с.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0"/>
        <w:rPr>
          <w:rFonts w:ascii="Times New Roman" w:hAnsi="Times New Roman"/>
          <w:sz w:val="28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