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4" w:rsidRPr="006977F4" w:rsidRDefault="006977F4" w:rsidP="006977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 w:eastAsia="ru-RU"/>
        </w:rPr>
        <w:t xml:space="preserve">ОСНОВНІ ВИПАДКИ ЧЕРГУВАННЯ У – В, І – Й </w:t>
      </w:r>
    </w:p>
    <w:tbl>
      <w:tblPr>
        <w:tblStyle w:val="a3"/>
        <w:tblW w:w="9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977F4" w:rsidRPr="006977F4" w:rsidTr="00760578">
        <w:tc>
          <w:tcPr>
            <w:tcW w:w="9628" w:type="dxa"/>
            <w:tcBorders>
              <w:top w:val="single" w:sz="4" w:space="0" w:color="auto"/>
            </w:tcBorders>
          </w:tcPr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Завдання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1–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мають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чотири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варіанти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відповіді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лише 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ОДИН ПРАВИЛЬНИЙ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Прийменник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потрібно поставити на місці всіх пропусків </w:t>
      </w:r>
      <w:proofErr w:type="gram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рядку</w:t>
      </w:r>
      <w:proofErr w:type="gram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бути … захваті, перебувати … відпустці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Б. читати … метро, риба … акваріумі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В. помилки … тексті, участь … змаганнях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Г. відпочивати … лісі, побачити … фільмі 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Прийменник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потрібно поставити на місці всіх пропусків </w:t>
      </w:r>
      <w:proofErr w:type="gram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рядку</w:t>
      </w:r>
      <w:proofErr w:type="gram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зустрів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бібліотеці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викладати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заховав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кишеню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клубі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адруковано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прибирав … кімнаті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прем'єра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Прийменник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proofErr w:type="gram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потрібно поставити на місці всіх пропусків у рядку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робота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картина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галереї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десь … кіно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вишні … цвіту, дім … лісі 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зміни … системі, зустріч … театрі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Прийменник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proofErr w:type="gram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потрібно поставити на місці всіх пропусків у рядку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гори, почула … натовпі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місця … автобусі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залишила … друга, 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 … небо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вистава … Львові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Правило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вживання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у–в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порушено у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варіанті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 у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теплих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рукавицях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найрідніша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кинув </w:t>
      </w:r>
      <w:proofErr w:type="gram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озеро</w:t>
      </w:r>
      <w:proofErr w:type="gram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збиратися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відпустку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прийшов 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піджаку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устріла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кінотеатрі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подивився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</w:p>
    <w:p w:rsid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Правило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ергування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- в, і - й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порушено </w:t>
      </w:r>
      <w:proofErr w:type="gram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рядку</w:t>
      </w:r>
      <w:proofErr w:type="gram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Японії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лисиця і їжак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 в травні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весна й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село, й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</w:t>
      </w:r>
      <w:proofErr w:type="spellEnd"/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чекаю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зайшла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квітник</w:t>
      </w:r>
      <w:proofErr w:type="spellEnd"/>
      <w:r w:rsidRPr="006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йде дощ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Чергування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— в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можливе в усіх словах рядка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ввечері, влада, властивість, взимку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врода, Урал, уява, удочерити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вже, урожай, учителька, ударити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враз, вступ, умова, увага 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Сполучник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місці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пропуску треба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вживати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 усіма словами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рядка: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вишень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… черешень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аспіранти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додавання … віднімання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 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мрії … сни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Г. 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знати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обіцяти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дощ … сніг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Сполучник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місці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пропуску треба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вживати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 усіма словами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рядка: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А. 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… Ярослав, весна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осінь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Німеччина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Австрія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Анастасія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мир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Сполучник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місці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пропуску треба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вживати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 усіма словами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рядка: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… Остап,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витончена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гордовита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безпристрасно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мідь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олово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Юрій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Наталія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фонтан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альтанка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німби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відвага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10.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Правило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вживання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і – </w:t>
      </w:r>
      <w:proofErr w:type="gramStart"/>
      <w:r w:rsidRPr="00697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й </w:t>
      </w:r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порушено</w:t>
      </w:r>
      <w:proofErr w:type="gramEnd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69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варіанті</w:t>
      </w:r>
      <w:proofErr w:type="spellEnd"/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 Галина й Олег, перекласти й опублікувати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Б. війна й мир, ручки і зошити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 </w:t>
      </w:r>
      <w:proofErr w:type="spellStart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троянди</w:t>
      </w:r>
      <w:proofErr w:type="spellEnd"/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виноград, мрії і реальність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Г. день і ніч, прийшли й принесли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977F4" w:rsidRPr="006977F4" w:rsidTr="00760578">
        <w:tc>
          <w:tcPr>
            <w:tcW w:w="9628" w:type="dxa"/>
            <w:tcBorders>
              <w:top w:val="single" w:sz="4" w:space="0" w:color="auto"/>
            </w:tcBorders>
          </w:tcPr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6977F4">
              <w:rPr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Завдання 11–15 мають по п’ять варіантів відповіді,</w:t>
            </w:r>
          </w:p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з яких ДВА ПРАВИЛЬНИХ. 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11.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НЕМАЄ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орфографічних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помилок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в усіх випадках у рядку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серце й слово, помилки у творі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побувати в Антарктиді, культура і традиції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гостював у В’ячеслава, Тетяна і Анастасія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правда і кривда, у зв’язку з обставинами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Д. запитала у Ванька, відвага й єдність 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12. </w:t>
      </w: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Правил чергування </w:t>
      </w:r>
      <w:r w:rsidRPr="006977F4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і – й</w:t>
      </w: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дотримано в усіх рядках, ОКРІМ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А. батьки й діти, магія й творчість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Б. тихий і спокійний, сміх і сльози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В. і ти, і я, і вони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Г. прибігли й розповіли, олені й ведмеді 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Д. свобода і відповідальність, йдемо до мети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13. </w:t>
      </w: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Треба вживати </w:t>
      </w:r>
      <w:r w:rsidRPr="006977F4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У</w:t>
      </w: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в усіх випадках у рядку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А.  дерева (у/в) лісі, зайшла (у/в) свою кімнату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Б.  напишіть (у/в) листі, сади (у/в) цвітінні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В. (у/в) потоці змін, свобода (у/в) виборі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Г.  (у/в) першому випадку, шляхи (у/в) невідоме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Д.  читач (у/в) книгозбірні, кредити (у/в) банку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14. Прийменник У на місці пропуску слід уживати в усіх словах рядка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А. бачив … музеї, наймиліше … світі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Б. літак … небі, купити … аптеці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В. вхід … школу, спитати … Ігоря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Г. росте … саду, гуркіт … полі</w:t>
      </w: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Д. дивитись … майбутнє, зайшов …читель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 Чергування у – в  НЕ змінює значення слів у рядку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вдача, удача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вступ, уступ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вбогий, убогий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вбачати, убачати</w:t>
      </w:r>
    </w:p>
    <w:p w:rsidR="006977F4" w:rsidRPr="006977F4" w:rsidRDefault="006977F4" w:rsidP="006977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 враження, ураження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977F4" w:rsidRPr="006977F4" w:rsidTr="00760578">
        <w:tc>
          <w:tcPr>
            <w:tcW w:w="9628" w:type="dxa"/>
            <w:tcBorders>
              <w:top w:val="single" w:sz="4" w:space="0" w:color="auto"/>
            </w:tcBorders>
          </w:tcPr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color w:val="000000" w:themeColor="text1"/>
                <w:sz w:val="28"/>
                <w:szCs w:val="28"/>
              </w:rPr>
              <w:br w:type="page"/>
            </w:r>
            <w:r w:rsidRPr="006977F4">
              <w:rPr>
                <w:color w:val="000000" w:themeColor="text1"/>
                <w:sz w:val="28"/>
                <w:szCs w:val="28"/>
              </w:rPr>
              <w:br w:type="page"/>
            </w:r>
            <w:r w:rsidRPr="006977F4">
              <w:rPr>
                <w:b/>
                <w:color w:val="000000" w:themeColor="text1"/>
                <w:sz w:val="28"/>
                <w:szCs w:val="28"/>
                <w:lang w:val="uk-UA"/>
              </w:rPr>
              <w:t>Завдання</w:t>
            </w:r>
            <w:r w:rsidRPr="006977F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6977F4">
              <w:rPr>
                <w:b/>
                <w:color w:val="000000" w:themeColor="text1"/>
                <w:sz w:val="28"/>
                <w:szCs w:val="28"/>
                <w:lang w:val="uk-UA"/>
              </w:rPr>
              <w:t>16 - 25</w:t>
            </w:r>
            <w:r w:rsidRPr="006977F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стосуються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речень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 яких потрібно вставити на місці пропусків у – в, і – й.</w:t>
            </w:r>
          </w:p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Завдання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мають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п'ять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варіантів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відповіді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лише 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ОДИН ПРАВИЛЬНИЙ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</w:tbl>
    <w:p w:rsid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16. Прийменник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треба писати на місці літери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    Сумно і непривітно </w:t>
      </w:r>
      <w:r w:rsidRPr="00697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(А)</w:t>
      </w: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нашій </w:t>
      </w:r>
      <w:proofErr w:type="spellStart"/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Тухольщині</w:t>
      </w:r>
      <w:proofErr w:type="spellEnd"/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! Казкою видається повість про давні часи і давніх людей. Вірити не </w:t>
      </w:r>
      <w:proofErr w:type="spellStart"/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хотять</w:t>
      </w:r>
      <w:proofErr w:type="spellEnd"/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нинішні люди, що виросли </w:t>
      </w:r>
      <w:r w:rsidRPr="00697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(Б)</w:t>
      </w: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нужді й притиску (...) Але нехай собі! Думка поета летить </w:t>
      </w:r>
      <w:r w:rsidRPr="00697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(В)</w:t>
      </w: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ті давні часи, оживляє давніх людей, а </w:t>
      </w:r>
      <w:r w:rsidRPr="00697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(Г)</w:t>
      </w: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кого серце чисте і щиро-людське чуття, той і </w:t>
      </w:r>
      <w:r w:rsidRPr="00697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(Д)</w:t>
      </w:r>
      <w:r w:rsidRPr="00697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них побачить своїх братів, живих людей (Іван Франко).</w:t>
      </w:r>
    </w:p>
    <w:p w:rsidR="006977F4" w:rsidRPr="006977F4" w:rsidRDefault="006977F4" w:rsidP="006977F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</w:p>
    <w:p w:rsidR="006977F4" w:rsidRPr="006977F4" w:rsidRDefault="006977F4" w:rsidP="006977F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</w:p>
    <w:p w:rsidR="006977F4" w:rsidRPr="006977F4" w:rsidRDefault="006977F4" w:rsidP="006977F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6977F4" w:rsidRPr="006977F4" w:rsidRDefault="006977F4" w:rsidP="006977F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</w:p>
    <w:p w:rsidR="006977F4" w:rsidRPr="006977F4" w:rsidRDefault="006977F4" w:rsidP="006977F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Сполучник </w:t>
      </w:r>
      <w:r w:rsidRPr="006977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треба писати на місці літери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    Лови на грубого звіра — то не забавка, то боротьба тяжка, не раз кровава, не раз на життя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(А)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смерть. Остатньою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(Б)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рішучою зброєю було важке копіє, яким треба було влучити противника зблизька, власноручно, з цілою силою,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відразу.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Схиблений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удар </w:t>
      </w:r>
      <w:proofErr w:type="gramStart"/>
      <w:r w:rsidRPr="006977F4">
        <w:rPr>
          <w:rFonts w:ascii="Times New Roman" w:hAnsi="Times New Roman" w:cs="Times New Roman"/>
          <w:sz w:val="28"/>
          <w:szCs w:val="28"/>
        </w:rPr>
        <w:t xml:space="preserve">—  </w:t>
      </w:r>
      <w:r w:rsidRPr="006977F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977F4">
        <w:rPr>
          <w:rFonts w:ascii="Times New Roman" w:hAnsi="Times New Roman" w:cs="Times New Roman"/>
          <w:b/>
          <w:sz w:val="28"/>
          <w:szCs w:val="28"/>
        </w:rPr>
        <w:t>В)</w:t>
      </w:r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борця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грозила велика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не вдалось в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остатній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сховатись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криївку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 </w:t>
      </w:r>
      <w:r w:rsidRPr="006977F4">
        <w:rPr>
          <w:rFonts w:ascii="Times New Roman" w:hAnsi="Times New Roman" w:cs="Times New Roman"/>
          <w:b/>
          <w:sz w:val="28"/>
          <w:szCs w:val="28"/>
        </w:rPr>
        <w:t>(Г)</w:t>
      </w:r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добути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меча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тяжкого топора для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оборони 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(…)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Тугар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гістьми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вибирався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на лови,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, з запасом </w:t>
      </w:r>
      <w:proofErr w:type="spellStart"/>
      <w:r w:rsidRPr="006977F4">
        <w:rPr>
          <w:rFonts w:ascii="Times New Roman" w:hAnsi="Times New Roman" w:cs="Times New Roman"/>
          <w:sz w:val="28"/>
          <w:szCs w:val="28"/>
        </w:rPr>
        <w:t>стріл</w:t>
      </w:r>
      <w:proofErr w:type="spellEnd"/>
      <w:r w:rsidRPr="006977F4">
        <w:rPr>
          <w:rFonts w:ascii="Times New Roman" w:hAnsi="Times New Roman" w:cs="Times New Roman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sz w:val="28"/>
          <w:szCs w:val="28"/>
        </w:rPr>
        <w:t>(Д)</w:t>
      </w:r>
      <w:r w:rsidRPr="006977F4">
        <w:rPr>
          <w:rFonts w:ascii="Times New Roman" w:hAnsi="Times New Roman" w:cs="Times New Roman"/>
          <w:sz w:val="28"/>
          <w:szCs w:val="28"/>
        </w:rPr>
        <w:t xml:space="preserve"> рогатин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(Іван Франко).</w:t>
      </w:r>
    </w:p>
    <w:p w:rsidR="006977F4" w:rsidRPr="006977F4" w:rsidRDefault="006977F4" w:rsidP="006977F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А</w:t>
      </w:r>
    </w:p>
    <w:p w:rsidR="006977F4" w:rsidRPr="006977F4" w:rsidRDefault="006977F4" w:rsidP="006977F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</w:p>
    <w:p w:rsidR="006977F4" w:rsidRPr="006977F4" w:rsidRDefault="006977F4" w:rsidP="006977F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6977F4" w:rsidRPr="006977F4" w:rsidRDefault="006977F4" w:rsidP="006977F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</w:p>
    <w:p w:rsidR="006977F4" w:rsidRPr="006977F4" w:rsidRDefault="006977F4" w:rsidP="006977F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18. Літеру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треба писати на місці букви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(А)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добру хвилю потім залунали ліси й полонини хрипливим ревом </w:t>
      </w:r>
      <w:proofErr w:type="spellStart"/>
      <w:r w:rsidRPr="006977F4">
        <w:rPr>
          <w:rFonts w:ascii="Times New Roman" w:hAnsi="Times New Roman" w:cs="Times New Roman"/>
          <w:sz w:val="28"/>
          <w:szCs w:val="28"/>
          <w:lang w:val="uk-UA"/>
        </w:rPr>
        <w:t>жубрових</w:t>
      </w:r>
      <w:proofErr w:type="spellEnd"/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рогів.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(Б)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сіх серця билися </w:t>
      </w:r>
      <w:proofErr w:type="spellStart"/>
      <w:r w:rsidRPr="006977F4">
        <w:rPr>
          <w:rFonts w:ascii="Times New Roman" w:hAnsi="Times New Roman" w:cs="Times New Roman"/>
          <w:sz w:val="28"/>
          <w:szCs w:val="28"/>
          <w:lang w:val="uk-UA"/>
        </w:rPr>
        <w:t>живіше</w:t>
      </w:r>
      <w:proofErr w:type="spellEnd"/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77F4">
        <w:rPr>
          <w:rFonts w:ascii="Times New Roman" w:hAnsi="Times New Roman" w:cs="Times New Roman"/>
          <w:sz w:val="28"/>
          <w:szCs w:val="28"/>
          <w:lang w:val="uk-UA"/>
        </w:rPr>
        <w:t>ожиданням</w:t>
      </w:r>
      <w:proofErr w:type="spellEnd"/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незвісних небезпек, бою і </w:t>
      </w:r>
      <w:proofErr w:type="spellStart"/>
      <w:r w:rsidRPr="006977F4">
        <w:rPr>
          <w:rFonts w:ascii="Times New Roman" w:hAnsi="Times New Roman" w:cs="Times New Roman"/>
          <w:sz w:val="28"/>
          <w:szCs w:val="28"/>
          <w:lang w:val="uk-UA"/>
        </w:rPr>
        <w:t>побіди</w:t>
      </w:r>
      <w:proofErr w:type="spellEnd"/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. Максим держався тепер позаду бояр; він раз за разом обходив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(В)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сі становища, </w:t>
      </w:r>
      <w:proofErr w:type="spellStart"/>
      <w:r w:rsidRPr="006977F4">
        <w:rPr>
          <w:rFonts w:ascii="Times New Roman" w:hAnsi="Times New Roman" w:cs="Times New Roman"/>
          <w:sz w:val="28"/>
          <w:szCs w:val="28"/>
          <w:lang w:val="uk-UA"/>
        </w:rPr>
        <w:t>осмотрював</w:t>
      </w:r>
      <w:proofErr w:type="spellEnd"/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 сліди, щоб догадатися, чи вони свіжі, чи ні, підпомагав, заохочував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(Г)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томлених, — і тільки на нім однім не знати було ніякої 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(Д)</w:t>
      </w:r>
      <w:r w:rsidRPr="006977F4">
        <w:rPr>
          <w:rFonts w:ascii="Times New Roman" w:hAnsi="Times New Roman" w:cs="Times New Roman"/>
          <w:sz w:val="28"/>
          <w:szCs w:val="28"/>
          <w:lang w:val="uk-UA"/>
        </w:rPr>
        <w:t xml:space="preserve">томи (Іван Франко). </w:t>
      </w:r>
    </w:p>
    <w:p w:rsidR="006977F4" w:rsidRPr="006977F4" w:rsidRDefault="006977F4" w:rsidP="006977F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</w:p>
    <w:p w:rsidR="006977F4" w:rsidRPr="006977F4" w:rsidRDefault="006977F4" w:rsidP="006977F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</w:p>
    <w:p w:rsidR="006977F4" w:rsidRPr="006977F4" w:rsidRDefault="006977F4" w:rsidP="006977F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6977F4" w:rsidRPr="006977F4" w:rsidRDefault="006977F4" w:rsidP="006977F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</w:p>
    <w:p w:rsidR="006977F4" w:rsidRPr="006977F4" w:rsidRDefault="006977F4" w:rsidP="006977F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19. Літеру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треба писати на місці букви</w:t>
      </w:r>
    </w:p>
    <w:p w:rsidR="006977F4" w:rsidRPr="006977F4" w:rsidRDefault="006977F4" w:rsidP="006977F4">
      <w:pPr>
        <w:pStyle w:val="a4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6977F4">
        <w:rPr>
          <w:color w:val="000000"/>
          <w:sz w:val="28"/>
          <w:szCs w:val="28"/>
        </w:rPr>
        <w:t xml:space="preserve">Ви ж разом росли, </w:t>
      </w:r>
      <w:proofErr w:type="spellStart"/>
      <w:r w:rsidRPr="006977F4">
        <w:rPr>
          <w:color w:val="000000"/>
          <w:sz w:val="28"/>
          <w:szCs w:val="28"/>
        </w:rPr>
        <w:t>ще</w:t>
      </w:r>
      <w:proofErr w:type="spellEnd"/>
      <w:r w:rsidRPr="006977F4">
        <w:rPr>
          <w:color w:val="000000"/>
          <w:sz w:val="28"/>
          <w:szCs w:val="28"/>
        </w:rPr>
        <w:t xml:space="preserve"> й дружили </w:t>
      </w:r>
      <w:r w:rsidRPr="006977F4">
        <w:rPr>
          <w:b/>
          <w:color w:val="000000"/>
          <w:sz w:val="28"/>
          <w:szCs w:val="28"/>
        </w:rPr>
        <w:t>(А)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дитинстві</w:t>
      </w:r>
      <w:proofErr w:type="spellEnd"/>
      <w:r w:rsidRPr="006977F4">
        <w:rPr>
          <w:color w:val="000000"/>
          <w:sz w:val="28"/>
          <w:szCs w:val="28"/>
        </w:rPr>
        <w:t xml:space="preserve">. А </w:t>
      </w:r>
      <w:proofErr w:type="spellStart"/>
      <w:r w:rsidRPr="006977F4">
        <w:rPr>
          <w:color w:val="000000"/>
          <w:sz w:val="28"/>
          <w:szCs w:val="28"/>
        </w:rPr>
        <w:t>може</w:t>
      </w:r>
      <w:proofErr w:type="spellEnd"/>
      <w:r w:rsidRPr="006977F4">
        <w:rPr>
          <w:color w:val="000000"/>
          <w:sz w:val="28"/>
          <w:szCs w:val="28"/>
        </w:rPr>
        <w:t xml:space="preserve">, </w:t>
      </w:r>
      <w:proofErr w:type="spellStart"/>
      <w:r w:rsidRPr="006977F4">
        <w:rPr>
          <w:color w:val="000000"/>
          <w:sz w:val="28"/>
          <w:szCs w:val="28"/>
        </w:rPr>
        <w:t>це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сталося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тоді</w:t>
      </w:r>
      <w:proofErr w:type="spellEnd"/>
      <w:r w:rsidRPr="006977F4">
        <w:rPr>
          <w:color w:val="000000"/>
          <w:sz w:val="28"/>
          <w:szCs w:val="28"/>
        </w:rPr>
        <w:t xml:space="preserve">, як вона </w:t>
      </w:r>
      <w:proofErr w:type="spellStart"/>
      <w:r w:rsidRPr="006977F4">
        <w:rPr>
          <w:color w:val="000000"/>
          <w:sz w:val="28"/>
          <w:szCs w:val="28"/>
        </w:rPr>
        <w:t>вчила</w:t>
      </w:r>
      <w:proofErr w:type="spellEnd"/>
      <w:r w:rsidRPr="006977F4">
        <w:rPr>
          <w:color w:val="000000"/>
          <w:sz w:val="28"/>
          <w:szCs w:val="28"/>
        </w:rPr>
        <w:t xml:space="preserve"> тебе </w:t>
      </w:r>
      <w:proofErr w:type="spellStart"/>
      <w:r w:rsidRPr="006977F4">
        <w:rPr>
          <w:color w:val="000000"/>
          <w:sz w:val="28"/>
          <w:szCs w:val="28"/>
        </w:rPr>
        <w:t>свистіти</w:t>
      </w:r>
      <w:proofErr w:type="spellEnd"/>
      <w:r w:rsidRPr="006977F4">
        <w:rPr>
          <w:color w:val="000000"/>
          <w:sz w:val="28"/>
          <w:szCs w:val="28"/>
        </w:rPr>
        <w:t xml:space="preserve">? О, </w:t>
      </w:r>
      <w:r w:rsidRPr="006977F4">
        <w:rPr>
          <w:b/>
          <w:color w:val="000000"/>
          <w:sz w:val="28"/>
          <w:szCs w:val="28"/>
        </w:rPr>
        <w:t>(Б)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свисті</w:t>
      </w:r>
      <w:proofErr w:type="spellEnd"/>
      <w:r w:rsidRPr="006977F4">
        <w:rPr>
          <w:color w:val="000000"/>
          <w:sz w:val="28"/>
          <w:szCs w:val="28"/>
        </w:rPr>
        <w:t xml:space="preserve"> Галька могла </w:t>
      </w:r>
      <w:proofErr w:type="spellStart"/>
      <w:r w:rsidRPr="006977F4">
        <w:rPr>
          <w:color w:val="000000"/>
          <w:sz w:val="28"/>
          <w:szCs w:val="28"/>
        </w:rPr>
        <w:t>заткнути</w:t>
      </w:r>
      <w:proofErr w:type="spellEnd"/>
      <w:r w:rsidRPr="006977F4">
        <w:rPr>
          <w:color w:val="000000"/>
          <w:sz w:val="28"/>
          <w:szCs w:val="28"/>
        </w:rPr>
        <w:t xml:space="preserve"> за пояс будь-</w:t>
      </w:r>
      <w:proofErr w:type="spellStart"/>
      <w:r w:rsidRPr="006977F4">
        <w:rPr>
          <w:color w:val="000000"/>
          <w:sz w:val="28"/>
          <w:szCs w:val="28"/>
        </w:rPr>
        <w:t>якого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чаплівського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хлопця</w:t>
      </w:r>
      <w:proofErr w:type="spellEnd"/>
      <w:r w:rsidRPr="006977F4">
        <w:rPr>
          <w:color w:val="000000"/>
          <w:sz w:val="28"/>
          <w:szCs w:val="28"/>
        </w:rPr>
        <w:t xml:space="preserve">! </w:t>
      </w:r>
      <w:r w:rsidRPr="006977F4">
        <w:rPr>
          <w:color w:val="000000"/>
          <w:sz w:val="28"/>
          <w:szCs w:val="28"/>
          <w:lang w:val="uk-UA"/>
        </w:rPr>
        <w:t>(…)</w:t>
      </w:r>
      <w:r w:rsidRPr="006977F4">
        <w:rPr>
          <w:color w:val="000000"/>
          <w:sz w:val="28"/>
          <w:szCs w:val="28"/>
        </w:rPr>
        <w:t xml:space="preserve"> Галька заклала два </w:t>
      </w:r>
      <w:proofErr w:type="spellStart"/>
      <w:r w:rsidRPr="006977F4">
        <w:rPr>
          <w:color w:val="000000"/>
          <w:sz w:val="28"/>
          <w:szCs w:val="28"/>
        </w:rPr>
        <w:t>пальці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</w:rPr>
        <w:t xml:space="preserve">(В) </w:t>
      </w:r>
      <w:r w:rsidRPr="006977F4">
        <w:rPr>
          <w:color w:val="000000"/>
          <w:sz w:val="28"/>
          <w:szCs w:val="28"/>
        </w:rPr>
        <w:t xml:space="preserve">рот і </w:t>
      </w:r>
      <w:proofErr w:type="spellStart"/>
      <w:r w:rsidRPr="006977F4">
        <w:rPr>
          <w:color w:val="000000"/>
          <w:sz w:val="28"/>
          <w:szCs w:val="28"/>
        </w:rPr>
        <w:t>ніби</w:t>
      </w:r>
      <w:proofErr w:type="spellEnd"/>
      <w:r w:rsidRPr="006977F4">
        <w:rPr>
          <w:color w:val="000000"/>
          <w:sz w:val="28"/>
          <w:szCs w:val="28"/>
        </w:rPr>
        <w:t xml:space="preserve"> ж </w:t>
      </w:r>
      <w:proofErr w:type="spellStart"/>
      <w:r w:rsidRPr="006977F4">
        <w:rPr>
          <w:color w:val="000000"/>
          <w:sz w:val="28"/>
          <w:szCs w:val="28"/>
        </w:rPr>
        <w:t>легенько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свиснула</w:t>
      </w:r>
      <w:proofErr w:type="spellEnd"/>
      <w:r w:rsidRPr="006977F4">
        <w:rPr>
          <w:color w:val="000000"/>
          <w:sz w:val="28"/>
          <w:szCs w:val="28"/>
        </w:rPr>
        <w:t>...</w:t>
      </w:r>
      <w:r w:rsidRPr="006977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Що</w:t>
      </w:r>
      <w:proofErr w:type="spellEnd"/>
      <w:r w:rsidRPr="006977F4">
        <w:rPr>
          <w:color w:val="000000"/>
          <w:sz w:val="28"/>
          <w:szCs w:val="28"/>
        </w:rPr>
        <w:t xml:space="preserve"> й </w:t>
      </w:r>
      <w:proofErr w:type="spellStart"/>
      <w:r w:rsidRPr="006977F4">
        <w:rPr>
          <w:color w:val="000000"/>
          <w:sz w:val="28"/>
          <w:szCs w:val="28"/>
        </w:rPr>
        <w:t>казати</w:t>
      </w:r>
      <w:proofErr w:type="spellEnd"/>
      <w:r w:rsidRPr="006977F4">
        <w:rPr>
          <w:color w:val="000000"/>
          <w:sz w:val="28"/>
          <w:szCs w:val="28"/>
        </w:rPr>
        <w:t xml:space="preserve">, здорово </w:t>
      </w:r>
      <w:r w:rsidRPr="006977F4">
        <w:rPr>
          <w:b/>
          <w:color w:val="000000"/>
          <w:sz w:val="28"/>
          <w:szCs w:val="28"/>
        </w:rPr>
        <w:t>(Г)</w:t>
      </w:r>
      <w:proofErr w:type="spellStart"/>
      <w:r w:rsidRPr="006977F4">
        <w:rPr>
          <w:color w:val="000000"/>
          <w:sz w:val="28"/>
          <w:szCs w:val="28"/>
        </w:rPr>
        <w:t>міла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свистіти</w:t>
      </w:r>
      <w:proofErr w:type="spellEnd"/>
      <w:r w:rsidRPr="006977F4">
        <w:rPr>
          <w:color w:val="000000"/>
          <w:sz w:val="28"/>
          <w:szCs w:val="28"/>
        </w:rPr>
        <w:t xml:space="preserve"> Галька, як </w:t>
      </w:r>
      <w:proofErr w:type="spellStart"/>
      <w:r w:rsidRPr="006977F4">
        <w:rPr>
          <w:color w:val="000000"/>
          <w:sz w:val="28"/>
          <w:szCs w:val="28"/>
        </w:rPr>
        <w:t>була</w:t>
      </w:r>
      <w:proofErr w:type="spellEnd"/>
      <w:r w:rsidRPr="006977F4">
        <w:rPr>
          <w:color w:val="000000"/>
          <w:sz w:val="28"/>
          <w:szCs w:val="28"/>
        </w:rPr>
        <w:t xml:space="preserve"> малою! </w:t>
      </w:r>
      <w:proofErr w:type="spellStart"/>
      <w:r w:rsidRPr="006977F4">
        <w:rPr>
          <w:color w:val="000000"/>
          <w:sz w:val="28"/>
          <w:szCs w:val="28"/>
        </w:rPr>
        <w:t>Це</w:t>
      </w:r>
      <w:proofErr w:type="spellEnd"/>
      <w:r w:rsidRPr="006977F4">
        <w:rPr>
          <w:color w:val="000000"/>
          <w:sz w:val="28"/>
          <w:szCs w:val="28"/>
        </w:rPr>
        <w:t xml:space="preserve"> тепер вона </w:t>
      </w:r>
      <w:proofErr w:type="spellStart"/>
      <w:r w:rsidRPr="006977F4">
        <w:rPr>
          <w:color w:val="000000"/>
          <w:sz w:val="28"/>
          <w:szCs w:val="28"/>
        </w:rPr>
        <w:t>соромиться</w:t>
      </w:r>
      <w:proofErr w:type="spellEnd"/>
      <w:r w:rsidRPr="006977F4">
        <w:rPr>
          <w:color w:val="000000"/>
          <w:sz w:val="28"/>
          <w:szCs w:val="28"/>
        </w:rPr>
        <w:t xml:space="preserve"> і </w:t>
      </w:r>
      <w:proofErr w:type="spellStart"/>
      <w:r w:rsidRPr="006977F4">
        <w:rPr>
          <w:color w:val="000000"/>
          <w:sz w:val="28"/>
          <w:szCs w:val="28"/>
        </w:rPr>
        <w:t>згадувати</w:t>
      </w:r>
      <w:proofErr w:type="spellEnd"/>
      <w:r w:rsidRPr="006977F4">
        <w:rPr>
          <w:color w:val="000000"/>
          <w:sz w:val="28"/>
          <w:szCs w:val="28"/>
        </w:rPr>
        <w:t xml:space="preserve"> про те </w:t>
      </w:r>
      <w:proofErr w:type="spellStart"/>
      <w:r w:rsidRPr="006977F4">
        <w:rPr>
          <w:color w:val="000000"/>
          <w:sz w:val="28"/>
          <w:szCs w:val="28"/>
        </w:rPr>
        <w:t>своє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  <w:lang w:val="uk-UA"/>
        </w:rPr>
        <w:t>(</w:t>
      </w:r>
      <w:r w:rsidRPr="006977F4">
        <w:rPr>
          <w:b/>
          <w:color w:val="000000"/>
          <w:sz w:val="28"/>
          <w:szCs w:val="28"/>
        </w:rPr>
        <w:t>Д)</w:t>
      </w:r>
      <w:proofErr w:type="spellStart"/>
      <w:r w:rsidRPr="006977F4">
        <w:rPr>
          <w:color w:val="000000"/>
          <w:sz w:val="28"/>
          <w:szCs w:val="28"/>
        </w:rPr>
        <w:t>міння</w:t>
      </w:r>
      <w:proofErr w:type="spellEnd"/>
      <w:r w:rsidRPr="006977F4">
        <w:rPr>
          <w:color w:val="000000"/>
          <w:sz w:val="28"/>
          <w:szCs w:val="28"/>
        </w:rPr>
        <w:t xml:space="preserve">, а </w:t>
      </w:r>
      <w:proofErr w:type="spellStart"/>
      <w:r w:rsidRPr="006977F4">
        <w:rPr>
          <w:color w:val="000000"/>
          <w:sz w:val="28"/>
          <w:szCs w:val="28"/>
        </w:rPr>
        <w:t>тоді</w:t>
      </w:r>
      <w:proofErr w:type="spellEnd"/>
      <w:r w:rsidRPr="006977F4">
        <w:rPr>
          <w:color w:val="000000"/>
          <w:sz w:val="28"/>
          <w:szCs w:val="28"/>
        </w:rPr>
        <w:t xml:space="preserve"> — ого-</w:t>
      </w:r>
      <w:proofErr w:type="spellStart"/>
      <w:r w:rsidRPr="006977F4">
        <w:rPr>
          <w:color w:val="000000"/>
          <w:sz w:val="28"/>
          <w:szCs w:val="28"/>
        </w:rPr>
        <w:t>го</w:t>
      </w:r>
      <w:proofErr w:type="spellEnd"/>
      <w:r w:rsidRPr="006977F4">
        <w:rPr>
          <w:color w:val="000000"/>
          <w:sz w:val="28"/>
          <w:szCs w:val="28"/>
        </w:rPr>
        <w:t xml:space="preserve">!.. </w:t>
      </w:r>
      <w:r w:rsidRPr="006977F4">
        <w:rPr>
          <w:color w:val="000000"/>
          <w:sz w:val="28"/>
          <w:szCs w:val="28"/>
          <w:lang w:val="uk-UA"/>
        </w:rPr>
        <w:t>(Валентин Чемерис).</w:t>
      </w:r>
    </w:p>
    <w:p w:rsidR="006977F4" w:rsidRPr="006977F4" w:rsidRDefault="006977F4" w:rsidP="006977F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</w:p>
    <w:p w:rsidR="006977F4" w:rsidRPr="006977F4" w:rsidRDefault="006977F4" w:rsidP="006977F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</w:p>
    <w:p w:rsidR="006977F4" w:rsidRPr="006977F4" w:rsidRDefault="006977F4" w:rsidP="006977F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6977F4" w:rsidRPr="006977F4" w:rsidRDefault="006977F4" w:rsidP="006977F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</w:p>
    <w:p w:rsidR="006977F4" w:rsidRPr="006977F4" w:rsidRDefault="006977F4" w:rsidP="006977F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</w:p>
    <w:p w:rsidR="006977F4" w:rsidRPr="006977F4" w:rsidRDefault="006977F4" w:rsidP="006977F4">
      <w:pPr>
        <w:pStyle w:val="a4"/>
        <w:spacing w:before="0" w:beforeAutospacing="0" w:after="0" w:afterAutospacing="0" w:line="360" w:lineRule="auto"/>
        <w:ind w:firstLine="600"/>
        <w:jc w:val="both"/>
        <w:rPr>
          <w:sz w:val="28"/>
          <w:szCs w:val="28"/>
          <w:lang w:val="uk-UA"/>
        </w:rPr>
      </w:pPr>
      <w:r w:rsidRPr="006977F4">
        <w:rPr>
          <w:b/>
          <w:sz w:val="28"/>
          <w:szCs w:val="28"/>
          <w:lang w:val="uk-UA"/>
        </w:rPr>
        <w:lastRenderedPageBreak/>
        <w:t>20.</w:t>
      </w:r>
      <w:r w:rsidRPr="006977F4">
        <w:rPr>
          <w:sz w:val="28"/>
          <w:szCs w:val="28"/>
          <w:lang w:val="uk-UA"/>
        </w:rPr>
        <w:t xml:space="preserve"> </w:t>
      </w:r>
      <w:r w:rsidRPr="006977F4">
        <w:rPr>
          <w:b/>
          <w:sz w:val="28"/>
          <w:szCs w:val="28"/>
          <w:lang w:val="uk-UA"/>
        </w:rPr>
        <w:t xml:space="preserve">Сполучник </w:t>
      </w:r>
      <w:r w:rsidRPr="006977F4">
        <w:rPr>
          <w:b/>
          <w:i/>
          <w:sz w:val="28"/>
          <w:szCs w:val="28"/>
          <w:lang w:val="uk-UA"/>
        </w:rPr>
        <w:t xml:space="preserve">Й </w:t>
      </w:r>
      <w:r w:rsidRPr="006977F4">
        <w:rPr>
          <w:b/>
          <w:bCs/>
          <w:sz w:val="28"/>
          <w:szCs w:val="28"/>
          <w:lang w:val="uk-UA"/>
        </w:rPr>
        <w:t>треба писати на місці літери</w:t>
      </w:r>
    </w:p>
    <w:p w:rsidR="006977F4" w:rsidRPr="006977F4" w:rsidRDefault="006977F4" w:rsidP="006977F4">
      <w:pPr>
        <w:pStyle w:val="a4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6977F4">
        <w:rPr>
          <w:color w:val="000000"/>
          <w:sz w:val="28"/>
          <w:szCs w:val="28"/>
          <w:lang w:val="uk-UA"/>
        </w:rPr>
        <w:t>В</w:t>
      </w:r>
      <w:r w:rsidRPr="006977F4">
        <w:rPr>
          <w:color w:val="000000"/>
          <w:sz w:val="28"/>
          <w:szCs w:val="28"/>
        </w:rPr>
        <w:t xml:space="preserve">они були </w:t>
      </w:r>
      <w:proofErr w:type="spellStart"/>
      <w:r w:rsidRPr="006977F4">
        <w:rPr>
          <w:color w:val="000000"/>
          <w:sz w:val="28"/>
          <w:szCs w:val="28"/>
        </w:rPr>
        <w:t>дуже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близькі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приятелі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</w:rPr>
        <w:t>(А)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рідко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який</w:t>
      </w:r>
      <w:proofErr w:type="spellEnd"/>
      <w:r w:rsidRPr="006977F4">
        <w:rPr>
          <w:color w:val="000000"/>
          <w:sz w:val="28"/>
          <w:szCs w:val="28"/>
        </w:rPr>
        <w:t xml:space="preserve"> день не </w:t>
      </w:r>
      <w:proofErr w:type="spellStart"/>
      <w:r w:rsidRPr="006977F4">
        <w:rPr>
          <w:color w:val="000000"/>
          <w:sz w:val="28"/>
          <w:szCs w:val="28"/>
        </w:rPr>
        <w:t>зустрічались</w:t>
      </w:r>
      <w:proofErr w:type="spellEnd"/>
      <w:r w:rsidRPr="006977F4">
        <w:rPr>
          <w:color w:val="000000"/>
          <w:sz w:val="28"/>
          <w:szCs w:val="28"/>
        </w:rPr>
        <w:t xml:space="preserve">. Федько </w:t>
      </w:r>
      <w:proofErr w:type="spellStart"/>
      <w:r w:rsidRPr="006977F4">
        <w:rPr>
          <w:color w:val="000000"/>
          <w:sz w:val="28"/>
          <w:szCs w:val="28"/>
        </w:rPr>
        <w:t>вмів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тримати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язик</w:t>
      </w:r>
      <w:proofErr w:type="spellEnd"/>
      <w:r w:rsidRPr="006977F4">
        <w:rPr>
          <w:color w:val="000000"/>
          <w:sz w:val="28"/>
          <w:szCs w:val="28"/>
        </w:rPr>
        <w:t xml:space="preserve"> за зубами. </w:t>
      </w:r>
      <w:proofErr w:type="spellStart"/>
      <w:r w:rsidRPr="006977F4">
        <w:rPr>
          <w:color w:val="000000"/>
          <w:sz w:val="28"/>
          <w:szCs w:val="28"/>
        </w:rPr>
        <w:t>Вітька</w:t>
      </w:r>
      <w:proofErr w:type="spellEnd"/>
      <w:r w:rsidRPr="006977F4">
        <w:rPr>
          <w:color w:val="000000"/>
          <w:sz w:val="28"/>
          <w:szCs w:val="28"/>
        </w:rPr>
        <w:t xml:space="preserve"> — </w:t>
      </w:r>
      <w:proofErr w:type="spellStart"/>
      <w:r w:rsidRPr="006977F4">
        <w:rPr>
          <w:color w:val="000000"/>
          <w:sz w:val="28"/>
          <w:szCs w:val="28"/>
        </w:rPr>
        <w:t>високий</w:t>
      </w:r>
      <w:proofErr w:type="spellEnd"/>
      <w:r w:rsidRPr="006977F4">
        <w:rPr>
          <w:color w:val="000000"/>
          <w:sz w:val="28"/>
          <w:szCs w:val="28"/>
        </w:rPr>
        <w:t xml:space="preserve">, </w:t>
      </w:r>
      <w:proofErr w:type="spellStart"/>
      <w:r w:rsidRPr="006977F4">
        <w:rPr>
          <w:color w:val="000000"/>
          <w:sz w:val="28"/>
          <w:szCs w:val="28"/>
        </w:rPr>
        <w:t>худий</w:t>
      </w:r>
      <w:proofErr w:type="spellEnd"/>
      <w:r w:rsidRPr="006977F4">
        <w:rPr>
          <w:color w:val="000000"/>
          <w:sz w:val="28"/>
          <w:szCs w:val="28"/>
        </w:rPr>
        <w:t xml:space="preserve">, з </w:t>
      </w:r>
      <w:proofErr w:type="spellStart"/>
      <w:r w:rsidRPr="006977F4">
        <w:rPr>
          <w:color w:val="000000"/>
          <w:sz w:val="28"/>
          <w:szCs w:val="28"/>
        </w:rPr>
        <w:t>рідким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білявим</w:t>
      </w:r>
      <w:proofErr w:type="spellEnd"/>
      <w:r w:rsidRPr="006977F4">
        <w:rPr>
          <w:color w:val="000000"/>
          <w:sz w:val="28"/>
          <w:szCs w:val="28"/>
        </w:rPr>
        <w:t xml:space="preserve"> чубчиком — не </w:t>
      </w:r>
      <w:proofErr w:type="spellStart"/>
      <w:r w:rsidRPr="006977F4">
        <w:rPr>
          <w:color w:val="000000"/>
          <w:sz w:val="28"/>
          <w:szCs w:val="28"/>
        </w:rPr>
        <w:t>міг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</w:rPr>
        <w:t>(Б)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хвилини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спокійно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всидіти</w:t>
      </w:r>
      <w:proofErr w:type="spellEnd"/>
      <w:r w:rsidRPr="006977F4">
        <w:rPr>
          <w:color w:val="000000"/>
          <w:sz w:val="28"/>
          <w:szCs w:val="28"/>
        </w:rPr>
        <w:t xml:space="preserve"> на </w:t>
      </w:r>
      <w:proofErr w:type="spellStart"/>
      <w:r w:rsidRPr="006977F4">
        <w:rPr>
          <w:color w:val="000000"/>
          <w:sz w:val="28"/>
          <w:szCs w:val="28"/>
        </w:rPr>
        <w:t>місці</w:t>
      </w:r>
      <w:proofErr w:type="spellEnd"/>
      <w:r w:rsidRPr="006977F4">
        <w:rPr>
          <w:color w:val="000000"/>
          <w:sz w:val="28"/>
          <w:szCs w:val="28"/>
        </w:rPr>
        <w:t xml:space="preserve">. </w:t>
      </w:r>
      <w:proofErr w:type="spellStart"/>
      <w:r w:rsidRPr="006977F4">
        <w:rPr>
          <w:color w:val="000000"/>
          <w:sz w:val="28"/>
          <w:szCs w:val="28"/>
        </w:rPr>
        <w:t>Запальний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</w:rPr>
        <w:t>(В)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рвучкий</w:t>
      </w:r>
      <w:proofErr w:type="spellEnd"/>
      <w:r w:rsidRPr="006977F4">
        <w:rPr>
          <w:color w:val="000000"/>
          <w:sz w:val="28"/>
          <w:szCs w:val="28"/>
        </w:rPr>
        <w:t xml:space="preserve">, </w:t>
      </w:r>
      <w:proofErr w:type="spellStart"/>
      <w:r w:rsidRPr="006977F4">
        <w:rPr>
          <w:color w:val="000000"/>
          <w:sz w:val="28"/>
          <w:szCs w:val="28"/>
        </w:rPr>
        <w:t>він</w:t>
      </w:r>
      <w:proofErr w:type="spellEnd"/>
      <w:r w:rsidRPr="006977F4">
        <w:rPr>
          <w:color w:val="000000"/>
          <w:sz w:val="28"/>
          <w:szCs w:val="28"/>
        </w:rPr>
        <w:t xml:space="preserve"> так </w:t>
      </w:r>
      <w:proofErr w:type="spellStart"/>
      <w:r w:rsidRPr="006977F4">
        <w:rPr>
          <w:color w:val="000000"/>
          <w:sz w:val="28"/>
          <w:szCs w:val="28"/>
        </w:rPr>
        <w:t>швидко</w:t>
      </w:r>
      <w:proofErr w:type="spellEnd"/>
      <w:r w:rsidRPr="006977F4">
        <w:rPr>
          <w:color w:val="000000"/>
          <w:sz w:val="28"/>
          <w:szCs w:val="28"/>
        </w:rPr>
        <w:t xml:space="preserve"> ходив, </w:t>
      </w:r>
      <w:proofErr w:type="spellStart"/>
      <w:r w:rsidRPr="006977F4">
        <w:rPr>
          <w:color w:val="000000"/>
          <w:sz w:val="28"/>
          <w:szCs w:val="28"/>
        </w:rPr>
        <w:t>що</w:t>
      </w:r>
      <w:proofErr w:type="spellEnd"/>
      <w:r w:rsidRPr="006977F4">
        <w:rPr>
          <w:color w:val="000000"/>
          <w:sz w:val="28"/>
          <w:szCs w:val="28"/>
        </w:rPr>
        <w:t xml:space="preserve"> маленький </w:t>
      </w:r>
      <w:proofErr w:type="spellStart"/>
      <w:r w:rsidRPr="006977F4">
        <w:rPr>
          <w:color w:val="000000"/>
          <w:sz w:val="28"/>
          <w:szCs w:val="28"/>
        </w:rPr>
        <w:t>товстий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r w:rsidRPr="006977F4">
        <w:rPr>
          <w:b/>
          <w:color w:val="000000"/>
          <w:sz w:val="28"/>
          <w:szCs w:val="28"/>
        </w:rPr>
        <w:t>(Г)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флегматичний</w:t>
      </w:r>
      <w:proofErr w:type="spellEnd"/>
      <w:r w:rsidRPr="006977F4">
        <w:rPr>
          <w:color w:val="000000"/>
          <w:sz w:val="28"/>
          <w:szCs w:val="28"/>
        </w:rPr>
        <w:t xml:space="preserve"> Федько </w:t>
      </w:r>
      <w:proofErr w:type="spellStart"/>
      <w:r w:rsidRPr="006977F4">
        <w:rPr>
          <w:color w:val="000000"/>
          <w:sz w:val="28"/>
          <w:szCs w:val="28"/>
        </w:rPr>
        <w:t>мусив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бігати</w:t>
      </w:r>
      <w:proofErr w:type="spellEnd"/>
      <w:r w:rsidRPr="006977F4">
        <w:rPr>
          <w:color w:val="000000"/>
          <w:sz w:val="28"/>
          <w:szCs w:val="28"/>
        </w:rPr>
        <w:t xml:space="preserve"> за ним </w:t>
      </w:r>
      <w:proofErr w:type="spellStart"/>
      <w:r w:rsidRPr="006977F4">
        <w:rPr>
          <w:color w:val="000000"/>
          <w:sz w:val="28"/>
          <w:szCs w:val="28"/>
        </w:rPr>
        <w:t>підтюпцем</w:t>
      </w:r>
      <w:proofErr w:type="spellEnd"/>
      <w:r w:rsidRPr="006977F4">
        <w:rPr>
          <w:color w:val="000000"/>
          <w:sz w:val="28"/>
          <w:szCs w:val="28"/>
        </w:rPr>
        <w:t xml:space="preserve">. </w:t>
      </w:r>
      <w:r w:rsidRPr="006977F4">
        <w:rPr>
          <w:color w:val="000000"/>
          <w:sz w:val="28"/>
          <w:szCs w:val="28"/>
          <w:lang w:val="uk-UA"/>
        </w:rPr>
        <w:t>(…)</w:t>
      </w:r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Старша</w:t>
      </w:r>
      <w:proofErr w:type="spellEnd"/>
      <w:r w:rsidRPr="006977F4">
        <w:rPr>
          <w:color w:val="000000"/>
          <w:sz w:val="28"/>
          <w:szCs w:val="28"/>
        </w:rPr>
        <w:t xml:space="preserve"> Федькова сестра </w:t>
      </w:r>
      <w:proofErr w:type="spellStart"/>
      <w:r w:rsidRPr="006977F4">
        <w:rPr>
          <w:color w:val="000000"/>
          <w:sz w:val="28"/>
          <w:szCs w:val="28"/>
        </w:rPr>
        <w:t>працювала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бібліотекаркою</w:t>
      </w:r>
      <w:proofErr w:type="spellEnd"/>
      <w:r w:rsidRPr="006977F4">
        <w:rPr>
          <w:color w:val="000000"/>
          <w:sz w:val="28"/>
          <w:szCs w:val="28"/>
        </w:rPr>
        <w:t xml:space="preserve"> в </w:t>
      </w:r>
      <w:proofErr w:type="spellStart"/>
      <w:r w:rsidRPr="006977F4">
        <w:rPr>
          <w:color w:val="000000"/>
          <w:sz w:val="28"/>
          <w:szCs w:val="28"/>
        </w:rPr>
        <w:t>сільському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клубі</w:t>
      </w:r>
      <w:proofErr w:type="spellEnd"/>
      <w:r w:rsidRPr="006977F4">
        <w:rPr>
          <w:color w:val="000000"/>
          <w:sz w:val="28"/>
          <w:szCs w:val="28"/>
        </w:rPr>
        <w:t xml:space="preserve">, </w:t>
      </w:r>
      <w:r w:rsidRPr="006977F4">
        <w:rPr>
          <w:b/>
          <w:color w:val="000000"/>
          <w:sz w:val="28"/>
          <w:szCs w:val="28"/>
        </w:rPr>
        <w:t>(Д)</w:t>
      </w:r>
      <w:r w:rsidRPr="006977F4">
        <w:rPr>
          <w:color w:val="000000"/>
          <w:sz w:val="28"/>
          <w:szCs w:val="28"/>
        </w:rPr>
        <w:t xml:space="preserve"> Федько </w:t>
      </w:r>
      <w:proofErr w:type="spellStart"/>
      <w:r w:rsidRPr="006977F4">
        <w:rPr>
          <w:color w:val="000000"/>
          <w:sz w:val="28"/>
          <w:szCs w:val="28"/>
        </w:rPr>
        <w:t>змалку</w:t>
      </w:r>
      <w:proofErr w:type="spellEnd"/>
      <w:r w:rsidRPr="006977F4">
        <w:rPr>
          <w:color w:val="000000"/>
          <w:sz w:val="28"/>
          <w:szCs w:val="28"/>
        </w:rPr>
        <w:t xml:space="preserve"> </w:t>
      </w:r>
      <w:proofErr w:type="spellStart"/>
      <w:r w:rsidRPr="006977F4">
        <w:rPr>
          <w:color w:val="000000"/>
          <w:sz w:val="28"/>
          <w:szCs w:val="28"/>
        </w:rPr>
        <w:t>мав</w:t>
      </w:r>
      <w:proofErr w:type="spellEnd"/>
      <w:r w:rsidRPr="006977F4">
        <w:rPr>
          <w:color w:val="000000"/>
          <w:sz w:val="28"/>
          <w:szCs w:val="28"/>
        </w:rPr>
        <w:t xml:space="preserve"> доступ до </w:t>
      </w:r>
      <w:proofErr w:type="spellStart"/>
      <w:r w:rsidRPr="006977F4">
        <w:rPr>
          <w:color w:val="000000"/>
          <w:sz w:val="28"/>
          <w:szCs w:val="28"/>
        </w:rPr>
        <w:t>книжок</w:t>
      </w:r>
      <w:proofErr w:type="spellEnd"/>
      <w:r w:rsidRPr="006977F4">
        <w:rPr>
          <w:color w:val="000000"/>
          <w:sz w:val="28"/>
          <w:szCs w:val="28"/>
        </w:rPr>
        <w:t xml:space="preserve"> (</w:t>
      </w:r>
      <w:r w:rsidRPr="006977F4">
        <w:rPr>
          <w:color w:val="000000"/>
          <w:sz w:val="28"/>
          <w:szCs w:val="28"/>
          <w:lang w:val="uk-UA"/>
        </w:rPr>
        <w:t>Валентин Чемерис).</w:t>
      </w:r>
    </w:p>
    <w:p w:rsidR="006977F4" w:rsidRPr="006977F4" w:rsidRDefault="006977F4" w:rsidP="006977F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</w:p>
    <w:p w:rsidR="006977F4" w:rsidRPr="006977F4" w:rsidRDefault="006977F4" w:rsidP="006977F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</w:p>
    <w:p w:rsidR="006977F4" w:rsidRPr="006977F4" w:rsidRDefault="006977F4" w:rsidP="006977F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</w:p>
    <w:p w:rsidR="006977F4" w:rsidRPr="006977F4" w:rsidRDefault="006977F4" w:rsidP="006977F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</w:p>
    <w:p w:rsidR="006977F4" w:rsidRPr="006977F4" w:rsidRDefault="006977F4" w:rsidP="006977F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</w:p>
    <w:p w:rsidR="006977F4" w:rsidRPr="006977F4" w:rsidRDefault="006977F4" w:rsidP="006977F4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6977F4">
        <w:rPr>
          <w:b/>
          <w:sz w:val="28"/>
          <w:szCs w:val="28"/>
          <w:lang w:val="uk-UA"/>
        </w:rPr>
        <w:t xml:space="preserve">21. Сполучник </w:t>
      </w:r>
      <w:r w:rsidRPr="006977F4">
        <w:rPr>
          <w:b/>
          <w:i/>
          <w:sz w:val="28"/>
          <w:szCs w:val="28"/>
          <w:lang w:val="uk-UA"/>
        </w:rPr>
        <w:t xml:space="preserve">Й </w:t>
      </w:r>
      <w:r w:rsidRPr="006977F4">
        <w:rPr>
          <w:b/>
          <w:bCs/>
          <w:sz w:val="28"/>
          <w:szCs w:val="28"/>
          <w:lang w:val="uk-UA"/>
        </w:rPr>
        <w:t>треба писати на місці літер</w:t>
      </w:r>
    </w:p>
    <w:p w:rsidR="006977F4" w:rsidRPr="006977F4" w:rsidRDefault="006977F4" w:rsidP="006977F4">
      <w:pPr>
        <w:pStyle w:val="a4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6977F4">
        <w:rPr>
          <w:color w:val="000000"/>
          <w:sz w:val="28"/>
          <w:szCs w:val="28"/>
          <w:lang w:val="uk-UA"/>
        </w:rPr>
        <w:t xml:space="preserve">На свою біду ти побачив, що в неї гарні чорні очі-оченята, такі жваві, </w:t>
      </w:r>
      <w:r w:rsidRPr="006977F4">
        <w:rPr>
          <w:b/>
          <w:color w:val="000000"/>
          <w:sz w:val="28"/>
          <w:szCs w:val="28"/>
          <w:lang w:val="uk-UA"/>
        </w:rPr>
        <w:t>(А)</w:t>
      </w:r>
      <w:r w:rsidRPr="006977F4">
        <w:rPr>
          <w:color w:val="000000"/>
          <w:sz w:val="28"/>
          <w:szCs w:val="28"/>
          <w:lang w:val="uk-UA"/>
        </w:rPr>
        <w:t xml:space="preserve"> такі привабливі, що прямо диво дивне, як ти міг раніше на них дивитися </w:t>
      </w:r>
      <w:r w:rsidRPr="006977F4">
        <w:rPr>
          <w:b/>
          <w:color w:val="000000"/>
          <w:sz w:val="28"/>
          <w:szCs w:val="28"/>
          <w:lang w:val="uk-UA"/>
        </w:rPr>
        <w:t>(Б)</w:t>
      </w:r>
      <w:r w:rsidRPr="006977F4">
        <w:rPr>
          <w:color w:val="000000"/>
          <w:sz w:val="28"/>
          <w:szCs w:val="28"/>
          <w:lang w:val="uk-UA"/>
        </w:rPr>
        <w:t xml:space="preserve"> не бачити їх?.. Як ти міг раніше не бачити, що в неї тоненька шия </w:t>
      </w:r>
      <w:r w:rsidRPr="006977F4">
        <w:rPr>
          <w:b/>
          <w:color w:val="000000"/>
          <w:sz w:val="28"/>
          <w:szCs w:val="28"/>
          <w:lang w:val="uk-UA"/>
        </w:rPr>
        <w:t>(В)</w:t>
      </w:r>
      <w:r w:rsidRPr="006977F4">
        <w:rPr>
          <w:color w:val="000000"/>
          <w:sz w:val="28"/>
          <w:szCs w:val="28"/>
          <w:lang w:val="uk-UA"/>
        </w:rPr>
        <w:t xml:space="preserve"> маленькі груди, важкі коси </w:t>
      </w:r>
      <w:r w:rsidRPr="006977F4">
        <w:rPr>
          <w:b/>
          <w:color w:val="000000"/>
          <w:sz w:val="28"/>
          <w:szCs w:val="28"/>
          <w:lang w:val="uk-UA"/>
        </w:rPr>
        <w:t>(Г)</w:t>
      </w:r>
      <w:r w:rsidRPr="006977F4">
        <w:rPr>
          <w:color w:val="000000"/>
          <w:sz w:val="28"/>
          <w:szCs w:val="28"/>
          <w:lang w:val="uk-UA"/>
        </w:rPr>
        <w:t xml:space="preserve"> довгі, примхливо вигнуті брови, тоненька, немов вирізьблена, фігурка </w:t>
      </w:r>
      <w:r w:rsidRPr="006977F4">
        <w:rPr>
          <w:b/>
          <w:color w:val="000000"/>
          <w:sz w:val="28"/>
          <w:szCs w:val="28"/>
          <w:lang w:val="uk-UA"/>
        </w:rPr>
        <w:t>(Д)</w:t>
      </w:r>
      <w:r w:rsidRPr="006977F4">
        <w:rPr>
          <w:color w:val="000000"/>
          <w:sz w:val="28"/>
          <w:szCs w:val="28"/>
          <w:lang w:val="uk-UA"/>
        </w:rPr>
        <w:t xml:space="preserve"> чарівна посмішка? (Валентин Чемерис). </w:t>
      </w:r>
    </w:p>
    <w:p w:rsidR="006977F4" w:rsidRPr="006977F4" w:rsidRDefault="006977F4" w:rsidP="006977F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Б</w:t>
      </w:r>
    </w:p>
    <w:p w:rsidR="006977F4" w:rsidRPr="006977F4" w:rsidRDefault="006977F4" w:rsidP="006977F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В</w:t>
      </w:r>
    </w:p>
    <w:p w:rsidR="006977F4" w:rsidRPr="006977F4" w:rsidRDefault="006977F4" w:rsidP="006977F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Г</w:t>
      </w:r>
    </w:p>
    <w:p w:rsidR="006977F4" w:rsidRPr="006977F4" w:rsidRDefault="006977F4" w:rsidP="006977F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Г, Д</w:t>
      </w:r>
    </w:p>
    <w:p w:rsidR="006977F4" w:rsidRPr="006977F4" w:rsidRDefault="006977F4" w:rsidP="006977F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22. Літеру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треба писати на місці букв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(А)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вікні дзижчала муха, і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нудотливе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оте дзижчання навівало сон, так само, як і порипування віконниць од непомітного вітру. Спекотливий полудень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порозморював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(Б)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 довкола, жовтою від пилюги і сонця вуличкою пленталася баба Дрімота і мак розсипала — куди мак сипне, там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(В)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 й засне, а по нивах недожатих блукала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Полудниця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серпом і пильнувала, чи 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не зостався який сміливець на полі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(Г)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полудень дожинати. Попід парканами (…) позаривалися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(Д)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порох кури (Юрій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Винничук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6977F4" w:rsidRPr="006977F4" w:rsidRDefault="006977F4" w:rsidP="006977F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Д</w:t>
      </w:r>
    </w:p>
    <w:p w:rsidR="006977F4" w:rsidRPr="006977F4" w:rsidRDefault="006977F4" w:rsidP="006977F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В</w:t>
      </w:r>
    </w:p>
    <w:p w:rsidR="006977F4" w:rsidRPr="006977F4" w:rsidRDefault="006977F4" w:rsidP="006977F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Г</w:t>
      </w:r>
    </w:p>
    <w:p w:rsidR="006977F4" w:rsidRPr="006977F4" w:rsidRDefault="006977F4" w:rsidP="006977F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Г, Д</w:t>
      </w:r>
    </w:p>
    <w:p w:rsidR="006977F4" w:rsidRPr="006977F4" w:rsidRDefault="006977F4" w:rsidP="006977F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Сполучник </w:t>
      </w:r>
      <w:r w:rsidRPr="006977F4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треба писати на місці літер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Бідолаха навіть не знав, чим повинен харчуватися,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(А)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їв собі травичку, листячко, різні там ягідки, дикі яблука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(Б)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груші.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Цілими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днями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просиджував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печері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вночі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виповзав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прогулянку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(В) 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через те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ніхто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(Г)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підозрював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про його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Дракон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(Д)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говорити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вмів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був наче мала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(Юрій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Винничук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6977F4" w:rsidRPr="006977F4" w:rsidRDefault="006977F4" w:rsidP="006977F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В</w:t>
      </w:r>
    </w:p>
    <w:p w:rsidR="006977F4" w:rsidRPr="006977F4" w:rsidRDefault="006977F4" w:rsidP="006977F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Г</w:t>
      </w:r>
    </w:p>
    <w:p w:rsidR="006977F4" w:rsidRPr="006977F4" w:rsidRDefault="006977F4" w:rsidP="006977F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Д</w:t>
      </w:r>
    </w:p>
    <w:p w:rsidR="006977F4" w:rsidRPr="006977F4" w:rsidRDefault="006977F4" w:rsidP="006977F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Г</w:t>
      </w:r>
    </w:p>
    <w:p w:rsidR="006977F4" w:rsidRPr="006977F4" w:rsidRDefault="006977F4" w:rsidP="006977F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В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24. </w:t>
      </w:r>
      <w:r w:rsidR="002E20AE">
        <w:rPr>
          <w:rFonts w:ascii="Times New Roman" w:hAnsi="Times New Roman" w:cs="Times New Roman"/>
          <w:b/>
          <w:sz w:val="28"/>
          <w:szCs w:val="28"/>
          <w:lang w:val="uk-UA"/>
        </w:rPr>
        <w:t>Літеру</w:t>
      </w: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7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="002E20AE">
        <w:rPr>
          <w:rFonts w:ascii="Times New Roman" w:hAnsi="Times New Roman" w:cs="Times New Roman"/>
          <w:b/>
          <w:sz w:val="28"/>
          <w:szCs w:val="28"/>
          <w:lang w:val="uk-UA"/>
        </w:rPr>
        <w:t>треба писати на місці всіх букв</w:t>
      </w:r>
      <w:bookmarkStart w:id="0" w:name="_GoBack"/>
      <w:bookmarkEnd w:id="0"/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t>, ОКРІМ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Неподалік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од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хати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росла велика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(А)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старезна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липа. Коли вона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цвіла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шов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солодкий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дух,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аж голова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паморочилася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то починала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співати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Співала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низьким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оксамитовим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голосом,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щодень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одну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(Г)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ту ж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монотонну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гарну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пісню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(Г)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минуло немало часу,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поки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Стефко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додумався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: то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бджоли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прилітали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по мед густим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роєм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Ніна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Бічуя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:rsidR="006977F4" w:rsidRPr="006977F4" w:rsidRDefault="006977F4" w:rsidP="006977F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В</w:t>
      </w:r>
    </w:p>
    <w:p w:rsidR="006977F4" w:rsidRPr="006977F4" w:rsidRDefault="006977F4" w:rsidP="006977F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Г</w:t>
      </w:r>
    </w:p>
    <w:p w:rsidR="006977F4" w:rsidRPr="006977F4" w:rsidRDefault="006977F4" w:rsidP="006977F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Д</w:t>
      </w:r>
    </w:p>
    <w:p w:rsidR="006977F4" w:rsidRPr="006977F4" w:rsidRDefault="006977F4" w:rsidP="006977F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Г</w:t>
      </w:r>
    </w:p>
    <w:p w:rsidR="006977F4" w:rsidRPr="006977F4" w:rsidRDefault="006977F4" w:rsidP="006977F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Г, Д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25. Літеру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треба писати на місці всіх букв, ОКРІМ</w:t>
      </w: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Добре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високим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сильним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штовхають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коли вони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надумають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ходити серединою тротуару. 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вісім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скидаєшся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дошкільнятко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до того ж у тебе ноги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болять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суглобах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при кожному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кроці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то,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мабуть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ходити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попід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стінами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безпечніше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Довелося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гарних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місяці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пролежати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лікарні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(…) 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Ноги ставали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міцнішими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пружніли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м’язи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977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же не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доводилося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весь час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думати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: як добре великим і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сильним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ніхто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штовхає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>…(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Ніна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7F4">
        <w:rPr>
          <w:rFonts w:ascii="Times New Roman" w:hAnsi="Times New Roman" w:cs="Times New Roman"/>
          <w:color w:val="000000"/>
          <w:sz w:val="28"/>
          <w:szCs w:val="28"/>
        </w:rPr>
        <w:t>Бічуя</w:t>
      </w:r>
      <w:proofErr w:type="spellEnd"/>
      <w:r w:rsidRPr="006977F4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6977F4" w:rsidRPr="006977F4" w:rsidRDefault="006977F4" w:rsidP="006977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Б</w:t>
      </w:r>
    </w:p>
    <w:p w:rsidR="006977F4" w:rsidRPr="006977F4" w:rsidRDefault="006977F4" w:rsidP="006977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Б, В</w:t>
      </w:r>
    </w:p>
    <w:p w:rsidR="006977F4" w:rsidRPr="006977F4" w:rsidRDefault="006977F4" w:rsidP="006977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Г</w:t>
      </w:r>
    </w:p>
    <w:p w:rsidR="006977F4" w:rsidRPr="006977F4" w:rsidRDefault="006977F4" w:rsidP="006977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Г, Д</w:t>
      </w:r>
    </w:p>
    <w:p w:rsidR="006977F4" w:rsidRPr="006977F4" w:rsidRDefault="006977F4" w:rsidP="006977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А, 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977F4" w:rsidRPr="006977F4" w:rsidTr="00760578">
        <w:tc>
          <w:tcPr>
            <w:tcW w:w="9628" w:type="dxa"/>
            <w:tcBorders>
              <w:top w:val="single" w:sz="4" w:space="0" w:color="auto"/>
            </w:tcBorders>
          </w:tcPr>
          <w:p w:rsidR="006977F4" w:rsidRPr="006977F4" w:rsidRDefault="006977F4" w:rsidP="006977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6977F4">
              <w:rPr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завданнях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26-30 до кожного із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чотирьох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речень (прислів’їв та приказок)</w:t>
            </w:r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позначених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цифрою,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доберіть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один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правильний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на Вашу думку,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варіант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>позначений</w:t>
            </w:r>
            <w:proofErr w:type="spellEnd"/>
            <w:r w:rsidRPr="006977F4">
              <w:rPr>
                <w:b/>
                <w:bCs/>
                <w:color w:val="000000" w:themeColor="text1"/>
                <w:sz w:val="28"/>
                <w:szCs w:val="28"/>
              </w:rPr>
              <w:t xml:space="preserve"> буквою. </w:t>
            </w:r>
          </w:p>
        </w:tc>
      </w:tr>
    </w:tbl>
    <w:p w:rsid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Установіть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реченням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правилом уживання в ньому чергування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 – 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96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541"/>
        <w:gridCol w:w="4559"/>
      </w:tblGrid>
      <w:tr w:rsidR="006977F4" w:rsidRPr="006977F4" w:rsidTr="00760578">
        <w:trPr>
          <w:trHeight w:val="309"/>
        </w:trPr>
        <w:tc>
          <w:tcPr>
            <w:tcW w:w="454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510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Правило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умілого й долото рибу ловить.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</w:p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приголосним</w:t>
            </w:r>
            <w:proofErr w:type="spellEnd"/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Учи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лінивого не молотом, а голодом. 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початку речення перед голосним 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Одним пальцем і голку не вдержиш.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 приголосними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Лови рибу не на сковороді, а у воді.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початку речення перед приголосним</w:t>
            </w:r>
          </w:p>
        </w:tc>
      </w:tr>
      <w:tr w:rsidR="006977F4" w:rsidRPr="006977F4" w:rsidTr="00760578">
        <w:trPr>
          <w:trHeight w:val="290"/>
        </w:trPr>
        <w:tc>
          <w:tcPr>
            <w:tcW w:w="56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 в, ф та  буквосполученнями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хв,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льв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незалежно від кінцевого звука попереднього слова</w:t>
            </w:r>
          </w:p>
        </w:tc>
      </w:tr>
    </w:tbl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27.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Установіть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реченням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правилом уживання в ньому чергування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 – й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96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541"/>
        <w:gridCol w:w="4559"/>
      </w:tblGrid>
      <w:tr w:rsidR="006977F4" w:rsidRPr="006977F4" w:rsidTr="00760578">
        <w:trPr>
          <w:trHeight w:val="309"/>
        </w:trPr>
        <w:tc>
          <w:tcPr>
            <w:tcW w:w="454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510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Правило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Хто багато робив, той і багато знає.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</w:p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приголосним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сокирою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вирубаєш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 приголосними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Хліб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вода -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козацька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їда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зіставлення протилежних понять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за соломинку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вхопиться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топиться.  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після букв й, я, ю, є, ї </w:t>
            </w:r>
          </w:p>
        </w:tc>
      </w:tr>
      <w:tr w:rsidR="006977F4" w:rsidRPr="006977F4" w:rsidTr="00760578">
        <w:trPr>
          <w:trHeight w:val="290"/>
        </w:trPr>
        <w:tc>
          <w:tcPr>
            <w:tcW w:w="56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початку речення перед приголосним 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Установіть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реченням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правилом уживання в ньому чергування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 – 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96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541"/>
        <w:gridCol w:w="4559"/>
      </w:tblGrid>
      <w:tr w:rsidR="006977F4" w:rsidRPr="006977F4" w:rsidTr="00760578">
        <w:trPr>
          <w:trHeight w:val="309"/>
        </w:trPr>
        <w:tc>
          <w:tcPr>
            <w:tcW w:w="454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510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Правило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бідного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Макара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всі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шишки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летять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</w:p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приголосним</w:t>
            </w:r>
            <w:proofErr w:type="spellEnd"/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чужих руках</w:t>
            </w:r>
            <w:proofErr w:type="gram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завше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більший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шматок.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початку речення перед голосним 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не друг,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хвалить тихо, а то друг,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хвалить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услух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 приголосними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книгою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дружити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буде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легше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світі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жити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початку речення перед приголосним</w:t>
            </w:r>
          </w:p>
        </w:tc>
      </w:tr>
      <w:tr w:rsidR="006977F4" w:rsidRPr="006977F4" w:rsidTr="00760578">
        <w:trPr>
          <w:trHeight w:val="290"/>
        </w:trPr>
        <w:tc>
          <w:tcPr>
            <w:tcW w:w="56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 в, ф та  буквосполученнями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хв,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льв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под. незалежно від кінцевого звука попереднього слова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29.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Установіть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реченням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правилом уживання в ньому чергування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 – й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96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541"/>
        <w:gridCol w:w="4559"/>
      </w:tblGrid>
      <w:tr w:rsidR="006977F4" w:rsidRPr="006977F4" w:rsidTr="00760578">
        <w:trPr>
          <w:trHeight w:val="309"/>
        </w:trPr>
        <w:tc>
          <w:tcPr>
            <w:tcW w:w="454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510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Правило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Молодець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овець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сам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вівця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</w:p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приголосним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меч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підійме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той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меча й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загине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 приголосними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Книга - твій порадник і друг, частіше бери її до рук.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зіставлення протилежних понять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Правда і кривда, як вогонь та вода.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після букв й, я, ю, є, ї </w:t>
            </w:r>
          </w:p>
        </w:tc>
      </w:tr>
      <w:tr w:rsidR="006977F4" w:rsidRPr="006977F4" w:rsidTr="00760578">
        <w:trPr>
          <w:trHeight w:val="290"/>
        </w:trPr>
        <w:tc>
          <w:tcPr>
            <w:tcW w:w="56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початку речення перед приголосним 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7F4" w:rsidRPr="006977F4" w:rsidRDefault="006977F4" w:rsidP="006977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Установіть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реченням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правилом уживання в ньому чергування </w:t>
      </w:r>
      <w:r w:rsidRPr="006977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 – в</w:t>
      </w:r>
      <w:r w:rsidRPr="0069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96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541"/>
        <w:gridCol w:w="4559"/>
      </w:tblGrid>
      <w:tr w:rsidR="006977F4" w:rsidRPr="006977F4" w:rsidTr="00760578">
        <w:trPr>
          <w:trHeight w:val="309"/>
        </w:trPr>
        <w:tc>
          <w:tcPr>
            <w:tcW w:w="454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5100" w:type="dxa"/>
            <w:gridSpan w:val="2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Правило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Учорашньої води не доженеш.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голосного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</w:p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приголосним</w:t>
            </w:r>
            <w:proofErr w:type="spellEnd"/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Боятися вовка - у ліс не ходити.  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після паузи перед приголосним </w:t>
            </w:r>
          </w:p>
        </w:tc>
      </w:tr>
      <w:tr w:rsidR="006977F4" w:rsidRPr="006977F4" w:rsidTr="00760578">
        <w:trPr>
          <w:trHeight w:val="309"/>
        </w:trPr>
        <w:tc>
          <w:tcPr>
            <w:tcW w:w="56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дуб у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 ліс.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 приголосними</w:t>
            </w:r>
          </w:p>
        </w:tc>
      </w:tr>
      <w:tr w:rsidR="006977F4" w:rsidRPr="006977F4" w:rsidTr="00760578">
        <w:trPr>
          <w:trHeight w:val="310"/>
        </w:trPr>
        <w:tc>
          <w:tcPr>
            <w:tcW w:w="56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голові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блистить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в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голові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свистить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початку речення перед приголосним</w:t>
            </w:r>
          </w:p>
        </w:tc>
      </w:tr>
      <w:tr w:rsidR="006977F4" w:rsidRPr="006977F4" w:rsidTr="00760578">
        <w:trPr>
          <w:trHeight w:val="290"/>
        </w:trPr>
        <w:tc>
          <w:tcPr>
            <w:tcW w:w="56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59" w:type="dxa"/>
          </w:tcPr>
          <w:p w:rsidR="006977F4" w:rsidRPr="006977F4" w:rsidRDefault="006977F4" w:rsidP="0069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 в, ф та  буквосполученнями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хв,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льв</w:t>
            </w:r>
            <w:proofErr w:type="spellEnd"/>
            <w:r w:rsidRPr="0069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под. незалежно від кінцевого звука попереднього слова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7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</w:t>
      </w:r>
    </w:p>
    <w:tbl>
      <w:tblPr>
        <w:tblStyle w:val="a3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727"/>
        <w:gridCol w:w="727"/>
        <w:gridCol w:w="745"/>
        <w:gridCol w:w="736"/>
        <w:gridCol w:w="727"/>
      </w:tblGrid>
      <w:tr w:rsidR="006977F4" w:rsidRPr="006977F4" w:rsidTr="00760578"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10</w:t>
            </w:r>
          </w:p>
        </w:tc>
      </w:tr>
      <w:tr w:rsidR="006977F4" w:rsidRPr="006977F4" w:rsidTr="00760578"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</w:tr>
      <w:tr w:rsidR="006977F4" w:rsidRPr="006977F4" w:rsidTr="00760578">
        <w:tc>
          <w:tcPr>
            <w:tcW w:w="0" w:type="auto"/>
            <w:gridSpan w:val="10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977F4" w:rsidRPr="006977F4" w:rsidTr="00760578"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15</w:t>
            </w:r>
          </w:p>
        </w:tc>
      </w:tr>
      <w:tr w:rsidR="006977F4" w:rsidRPr="006977F4" w:rsidTr="00760578"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А, Г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А, Д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Б, В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А, Д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В, Г</w:t>
            </w:r>
          </w:p>
        </w:tc>
      </w:tr>
      <w:tr w:rsidR="006977F4" w:rsidRPr="006977F4" w:rsidTr="00760578">
        <w:tc>
          <w:tcPr>
            <w:tcW w:w="0" w:type="auto"/>
            <w:gridSpan w:val="10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977F4" w:rsidRPr="006977F4" w:rsidTr="00760578"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22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23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25</w:t>
            </w:r>
          </w:p>
        </w:tc>
      </w:tr>
      <w:tr w:rsidR="006977F4" w:rsidRPr="006977F4" w:rsidTr="00760578"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Г, Д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Г, Д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А, В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В, Д</w:t>
            </w:r>
          </w:p>
        </w:tc>
        <w:tc>
          <w:tcPr>
            <w:tcW w:w="0" w:type="auto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Г, Д</w:t>
            </w:r>
          </w:p>
        </w:tc>
      </w:tr>
      <w:tr w:rsidR="006977F4" w:rsidRPr="006977F4" w:rsidTr="00760578">
        <w:tc>
          <w:tcPr>
            <w:tcW w:w="0" w:type="auto"/>
            <w:gridSpan w:val="10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977F4" w:rsidRPr="006977F4" w:rsidTr="00760578"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27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28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29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t>30</w:t>
            </w:r>
          </w:p>
        </w:tc>
      </w:tr>
      <w:tr w:rsidR="006977F4" w:rsidRPr="006977F4" w:rsidTr="00760578"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1.Б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2.Г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3.А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4.Д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1.Г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2.А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3.Б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4.Д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1.А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2.Г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3.В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4.Д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1.Г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2.А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3.Б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4.В</w:t>
            </w:r>
          </w:p>
        </w:tc>
        <w:tc>
          <w:tcPr>
            <w:tcW w:w="0" w:type="auto"/>
            <w:gridSpan w:val="2"/>
          </w:tcPr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1.Г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2.Б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3.В</w:t>
            </w:r>
          </w:p>
          <w:p w:rsidR="006977F4" w:rsidRPr="006977F4" w:rsidRDefault="006977F4" w:rsidP="006977F4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977F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4.А</w:t>
            </w:r>
          </w:p>
        </w:tc>
      </w:tr>
    </w:tbl>
    <w:p w:rsidR="006977F4" w:rsidRPr="006977F4" w:rsidRDefault="006977F4" w:rsidP="006977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7B67" w:rsidRPr="006977F4" w:rsidRDefault="00CB7B67" w:rsidP="006977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7B67" w:rsidRPr="0069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B37"/>
    <w:multiLevelType w:val="hybridMultilevel"/>
    <w:tmpl w:val="B532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3E0"/>
    <w:multiLevelType w:val="hybridMultilevel"/>
    <w:tmpl w:val="478A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47FB"/>
    <w:multiLevelType w:val="hybridMultilevel"/>
    <w:tmpl w:val="6EE8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E3C"/>
    <w:multiLevelType w:val="hybridMultilevel"/>
    <w:tmpl w:val="3642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59D6"/>
    <w:multiLevelType w:val="multilevel"/>
    <w:tmpl w:val="3A3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31C9F"/>
    <w:multiLevelType w:val="hybridMultilevel"/>
    <w:tmpl w:val="1ED2B9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6A4B7A"/>
    <w:multiLevelType w:val="hybridMultilevel"/>
    <w:tmpl w:val="54F6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59C0"/>
    <w:multiLevelType w:val="hybridMultilevel"/>
    <w:tmpl w:val="231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7241"/>
    <w:multiLevelType w:val="hybridMultilevel"/>
    <w:tmpl w:val="19E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4D42"/>
    <w:multiLevelType w:val="multilevel"/>
    <w:tmpl w:val="1F4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46620"/>
    <w:multiLevelType w:val="multilevel"/>
    <w:tmpl w:val="5BE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B7F03"/>
    <w:multiLevelType w:val="hybridMultilevel"/>
    <w:tmpl w:val="5496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F7663"/>
    <w:multiLevelType w:val="hybridMultilevel"/>
    <w:tmpl w:val="7D8C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4"/>
    <w:rsid w:val="002E20AE"/>
    <w:rsid w:val="006977F4"/>
    <w:rsid w:val="00957E44"/>
    <w:rsid w:val="00C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8C38"/>
  <w15:chartTrackingRefBased/>
  <w15:docId w15:val="{AB84DB03-AAC3-42D4-9E37-5BAB8610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77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1727</Words>
  <Characters>9849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ВАЛЕК</cp:lastModifiedBy>
  <cp:revision>2</cp:revision>
  <dcterms:created xsi:type="dcterms:W3CDTF">2025-05-09T15:26:00Z</dcterms:created>
  <dcterms:modified xsi:type="dcterms:W3CDTF">2025-05-10T05:16:00Z</dcterms:modified>
</cp:coreProperties>
</file>