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Listen to the text. For statements 1 – 6 choose T if the sentence is true according to the text, F if it is false.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Roland had never tried windsurfing before his trip to the Caribbean.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Roland carefully planned to go windsurfing alone before sunset.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wind was very weak when he went out on the water.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Roland stayed calm the entire time he was lost at sea.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was lucky to land on another island thanks to the wind direction.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the incident, he was eager to go windsurfing again.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Правильні відповіді: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Task 1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He said he had “always wanted to try windsurfing” and booked lessons during the holiday.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It was an impulsive decision after waking up from a nap: “suddenly decided that I would like to windsurf.”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He said the board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“took off with the wind behind me.”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 the wind was strong enough to push him far away.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He mentions panicking and feeling tired, although 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tried to stay calm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taking deep breaths.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He says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“I was very lucky the wind was blowing in the right direction.”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False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He concludes: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“Needless to say, I didn’t do any more windsurfing that holiday.”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Listen to the text. For questions (1-8) choose the correct answer (A, B, С or D)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Why did Roland choose the Caribbean over Greece?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His friends were there</w:t>
        <w:br w:type="textWrapping"/>
        <w:t xml:space="preserve">B) The flights were cheaper</w:t>
        <w:br w:type="textWrapping"/>
        <w:t xml:space="preserve">C) He wanted sunshine during his winter break</w:t>
        <w:br w:type="textWrapping"/>
        <w:t xml:space="preserve">D) He had a job there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How did Roland feel after his first windsurfing lesson?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Discouraged</w:t>
        <w:br w:type="textWrapping"/>
        <w:t xml:space="preserve">B) Motivated and enthusiastic</w:t>
        <w:br w:type="textWrapping"/>
        <w:t xml:space="preserve">C) Nervous about continuing</w:t>
        <w:br w:type="textWrapping"/>
        <w:t xml:space="preserve">D) Disappointed by the slow progress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What was Roland’s main mistake?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Going out alone without supervision</w:t>
        <w:br w:type="textWrapping"/>
        <w:t xml:space="preserve">B) Forgetting his safety gear</w:t>
        <w:br w:type="textWrapping"/>
        <w:t xml:space="preserve">C) Using a broken board</w:t>
        <w:br w:type="textWrapping"/>
        <w:t xml:space="preserve">D) Not listening to his teacher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Why did Roland initially enjoy being out on the water alone?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It was peaceful and beautiful</w:t>
        <w:br w:type="textWrapping"/>
        <w:t xml:space="preserve">B) He liked the challenge</w:t>
        <w:br w:type="textWrapping"/>
        <w:t xml:space="preserve">C) He wanted to take photos</w:t>
        <w:br w:type="textWrapping"/>
        <w:t xml:space="preserve">D) He felt like a professional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What problem did he experience while trying to return?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His sail broke</w:t>
        <w:br w:type="textWrapping"/>
        <w:t xml:space="preserve">B) The wind stopped</w:t>
        <w:br w:type="textWrapping"/>
        <w:t xml:space="preserve">C) He couldn’t turn the board around</w:t>
        <w:br w:type="textWrapping"/>
        <w:t xml:space="preserve">D) He dropped his paddle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What did Roland do to stay calm at sea?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Sing a song</w:t>
        <w:br w:type="textWrapping"/>
        <w:t xml:space="preserve">B) Call for help</w:t>
        <w:br w:type="textWrapping"/>
        <w:t xml:space="preserve">C) Take deep breaths</w:t>
        <w:br w:type="textWrapping"/>
        <w:t xml:space="preserve">D) Meditate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What sign helped him realize he was near land?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 boat horn</w:t>
        <w:br w:type="textWrapping"/>
        <w:t xml:space="preserve">B) A lighthouse</w:t>
        <w:br w:type="textWrapping"/>
        <w:t xml:space="preserve">C) The sound of people</w:t>
        <w:br w:type="textWrapping"/>
        <w:t xml:space="preserve">D) Trees in the distance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What can we learn about Roland’s personality from the story?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He’s cautious and never takes risks</w:t>
        <w:br w:type="textWrapping"/>
        <w:t xml:space="preserve">B) He easily gives up on challenges</w:t>
        <w:br w:type="textWrapping"/>
        <w:t xml:space="preserve">C) He’s adventurous but sometimes overconfident</w:t>
        <w:br w:type="textWrapping"/>
        <w:t xml:space="preserve">D) He blames others for his mistakes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Правильні відповіді: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Task 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He clearly said: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“It was my winter break and I wanted to be sure of sunshine.”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He described himself 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“a really enthusiastic student.”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The entire situation happened because he windsurfed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the first time.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He says: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“It felt wonderful! … it was a beautiful sight.”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He repeated multiple times: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 just couldn’t manage it.”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He says: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“That’s when I started taking deep breaths to calm myself down.”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He saw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“something in the distance that looked like trees.”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8mwa74513j7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The story shows he was excited and confident, but later said: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“That is when I made my big mistake.”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