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highlight w:val="yellow"/>
          <w:lang w:val="en-US"/>
        </w:rPr>
      </w:pPr>
      <w:r>
        <w:rPr>
          <w:rFonts w:cs="Times New Roman" w:ascii="Times New Roman" w:hAnsi="Times New Roman"/>
          <w:sz w:val="28"/>
          <w:szCs w:val="28"/>
          <w:highlight w:val="yellow"/>
          <w:lang w:val="en-US"/>
        </w:rPr>
        <w:t>Reading</w:t>
      </w:r>
    </w:p>
    <w:p>
      <w:pPr>
        <w:pStyle w:val="Normal"/>
        <w:jc w:val="center"/>
        <w:rPr>
          <w:rFonts w:ascii="Times New Roman" w:hAnsi="Times New Roman" w:cs="Times New Roman"/>
          <w:sz w:val="28"/>
          <w:szCs w:val="28"/>
          <w:lang w:val="en-US"/>
        </w:rPr>
      </w:pPr>
      <w:r>
        <w:rPr>
          <w:rFonts w:cs="Times New Roman" w:ascii="Times New Roman" w:hAnsi="Times New Roman"/>
          <w:sz w:val="28"/>
          <w:szCs w:val="28"/>
          <w:highlight w:val="yellow"/>
          <w:lang w:val="en-US"/>
        </w:rPr>
        <w:t>Task 1</w:t>
      </w:r>
    </w:p>
    <w:p>
      <w:pPr>
        <w:pStyle w:val="Normal"/>
        <w:rPr>
          <w:rFonts w:ascii="Times New Roman" w:hAnsi="Times New Roman" w:cs="Times New Roman"/>
          <w:b/>
          <w:b/>
          <w:bCs/>
          <w:sz w:val="28"/>
          <w:szCs w:val="28"/>
          <w:lang w:val="en-US"/>
        </w:rPr>
      </w:pPr>
      <w:r>
        <w:rPr>
          <w:rFonts w:cs="Times New Roman" w:ascii="Times New Roman" w:hAnsi="Times New Roman"/>
          <w:b/>
          <w:bCs/>
          <w:sz w:val="28"/>
          <w:szCs w:val="28"/>
          <w:lang w:val="en-US"/>
        </w:rPr>
        <w:t>Read the text and choose the correct answers.</w:t>
        <w:br/>
      </w:r>
      <w:hyperlink r:id="rId2">
        <w:r>
          <w:rPr>
            <w:rFonts w:cs="Times New Roman" w:ascii="Times New Roman" w:hAnsi="Times New Roman"/>
            <w:b/>
            <w:bCs/>
            <w:sz w:val="28"/>
            <w:szCs w:val="28"/>
            <w:lang w:val="en-US"/>
          </w:rPr>
          <w:t>https://www.liveworksheets.com/w/en/esl/8148915</w:t>
        </w:r>
      </w:hyperlink>
    </w:p>
    <w:p>
      <w:pPr>
        <w:pStyle w:val="Normal"/>
        <w:numPr>
          <w:ilvl w:val="0"/>
          <w:numId w:val="0"/>
        </w:numPr>
        <w:spacing w:lineRule="auto" w:line="240" w:beforeAutospacing="1" w:afterAutospacing="1"/>
        <w:jc w:val="center"/>
        <w:outlineLvl w:val="2"/>
        <w:rPr>
          <w:rFonts w:ascii="Times New Roman" w:hAnsi="Times New Roman" w:eastAsia="Times New Roman" w:cs="Times New Roman"/>
          <w:b/>
          <w:b/>
          <w:bCs/>
          <w:sz w:val="28"/>
          <w:szCs w:val="28"/>
          <w:lang w:val="en-US" w:eastAsia="ru-RU"/>
        </w:rPr>
      </w:pPr>
      <w:r>
        <w:rPr>
          <w:rFonts w:eastAsia="Times New Roman" w:cs="Times New Roman" w:ascii="Times New Roman" w:hAnsi="Times New Roman"/>
          <w:b/>
          <w:bCs/>
          <w:sz w:val="28"/>
          <w:szCs w:val="28"/>
          <w:lang w:val="en-US" w:eastAsia="ru-RU"/>
        </w:rPr>
        <w:t>THE JOHNSONS AND THE WILSONS</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The Johnsons and the Wilsons are relatives. Mr. Mark Johnson and Mrs. Laura Wilson are brother and sister, the children of senior citizens, Edward and Margaret Johnson. They are one of those families where the members all share similar features. They have fair hair, blue eyes, and light skin. Their faces are round, and they all have a cheerful smile. Margaret is still full of energy despite her age, while Edward prefers spending his days playing chess or solving crosswords. He used to be a radio presenter and still enjoys telling old stories that make everyone laugh.</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Laura is the older of the two siblings. She married her husband, David, when she was twenty-two and he was twenty-six. David works as a high school history teacher. He finds his job frustrating because his students are not interested in the subject. He often complains that Laura is lucky to work from home. She is a freelance writer and editor for educational magazines. David wishes he could do the same, but his writing jobs don’t bring in enough income.</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Their children, Emma, aged twenty-one, and Leo, aged eighteen, followed their parents’ path. Emma is a university student majoring in journalism. Unlike her parents, who focused on traditional subjects, Emma is interested in digital media and plans to become a travel blogger. Leo doesn’t care much for writing but enjoys working with children and wants to be a sports coach.</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Mark Johnson is two years younger than his sister, who is now forty-eight. He is a veterinarian and, because of his love for animals since childhood, decided to work with wild animals in nature reserves. This means he travels a lot, and his wife, Monica, stays at home. Their daughter, Natalie, is fifteen and attends a boarding school. She dislikes being away from her parents and often gets into trouble at school. She skips classes, hangs out with older students, and never does her homework — though she is very talented at painting. Mark tries to stay involved, but his schedule is demanding. Monica feels helpless and doesn’t know how to handle Natalie’s rebellious behavior.</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Despite the differences in their lives and personalities, the cousins get along very well. The Johnsons and the Wilsons visit each other often and enjoy spending time as one big family.</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Autospacing="1" w:afterAutospacing="1"/>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1. What was Edward Johnson’s profession in the past?</w:t>
      </w:r>
      <w:r>
        <w:rPr>
          <w:rFonts w:eastAsia="Times New Roman" w:cs="Times New Roman" w:ascii="Times New Roman" w:hAnsi="Times New Roman"/>
          <w:sz w:val="28"/>
          <w:szCs w:val="28"/>
          <w:lang w:val="en-US" w:eastAsia="ru-RU"/>
        </w:rPr>
        <w:br/>
        <w:t>a) A school teacher</w:t>
        <w:br/>
        <w:t>b) A vet</w:t>
        <w:br/>
        <w:t>c) A radio presenter</w:t>
        <w:br/>
        <w:t>d) A writer</w:t>
      </w:r>
    </w:p>
    <w:p>
      <w:pPr>
        <w:pStyle w:val="Normal"/>
        <w:spacing w:lineRule="auto" w:line="240" w:beforeAutospacing="1" w:afterAutospacing="1"/>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2. Why does David Wilson dislike his job?</w:t>
      </w:r>
      <w:r>
        <w:rPr>
          <w:rFonts w:eastAsia="Times New Roman" w:cs="Times New Roman" w:ascii="Times New Roman" w:hAnsi="Times New Roman"/>
          <w:sz w:val="28"/>
          <w:szCs w:val="28"/>
          <w:lang w:val="en-US" w:eastAsia="ru-RU"/>
        </w:rPr>
        <w:br/>
        <w:t>a) His students often misbehave</w:t>
        <w:br/>
        <w:t>b) He doesn’t earn enough money</w:t>
        <w:br/>
        <w:t>c) His students aren’t interested in history</w:t>
        <w:br/>
        <w:t>d) He wants to work as a sports coach</w:t>
      </w:r>
    </w:p>
    <w:p>
      <w:pPr>
        <w:pStyle w:val="Normal"/>
        <w:spacing w:lineRule="auto" w:line="240" w:beforeAutospacing="1" w:afterAutospacing="1"/>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3. What is Emma Wilson planning to become?</w:t>
      </w:r>
      <w:r>
        <w:rPr>
          <w:rFonts w:eastAsia="Times New Roman" w:cs="Times New Roman" w:ascii="Times New Roman" w:hAnsi="Times New Roman"/>
          <w:sz w:val="28"/>
          <w:szCs w:val="28"/>
          <w:lang w:val="en-US" w:eastAsia="ru-RU"/>
        </w:rPr>
        <w:br/>
        <w:t>a) A travel blogger</w:t>
        <w:br/>
        <w:t>b) A freelance translator</w:t>
        <w:br/>
        <w:t>c) A history teacher</w:t>
        <w:br/>
        <w:t>d) A physical education teacher</w:t>
      </w:r>
    </w:p>
    <w:p>
      <w:pPr>
        <w:pStyle w:val="Normal"/>
        <w:spacing w:lineRule="auto" w:line="240" w:beforeAutospacing="1" w:afterAutospacing="1"/>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4. Why does Natalie Johnson attend a boarding school?</w:t>
      </w:r>
      <w:r>
        <w:rPr>
          <w:rFonts w:eastAsia="Times New Roman" w:cs="Times New Roman" w:ascii="Times New Roman" w:hAnsi="Times New Roman"/>
          <w:sz w:val="28"/>
          <w:szCs w:val="28"/>
          <w:lang w:val="en-US" w:eastAsia="ru-RU"/>
        </w:rPr>
        <w:br/>
        <w:t>a) She has behavior problems</w:t>
        <w:br/>
        <w:t>b) Her mother wants her to study there</w:t>
        <w:br/>
        <w:t>c) Her parents live far from the city</w:t>
        <w:br/>
        <w:t>d) Her father travels a lot for work</w:t>
      </w:r>
    </w:p>
    <w:p>
      <w:pPr>
        <w:pStyle w:val="Normal"/>
        <w:spacing w:lineRule="auto" w:line="240" w:beforeAutospacing="1" w:afterAutospacing="1"/>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5. How do the Johnsons and the Wilsons get along?</w:t>
      </w:r>
      <w:r>
        <w:rPr>
          <w:rFonts w:eastAsia="Times New Roman" w:cs="Times New Roman" w:ascii="Times New Roman" w:hAnsi="Times New Roman"/>
          <w:sz w:val="28"/>
          <w:szCs w:val="28"/>
          <w:lang w:val="en-US" w:eastAsia="ru-RU"/>
        </w:rPr>
        <w:br/>
        <w:t>a) They hardly speak</w:t>
        <w:br/>
        <w:t>b) They often argue</w:t>
        <w:br/>
        <w:t>c) They enjoy visiting each other</w:t>
        <w:br/>
        <w:t>d) They compete with each other</w:t>
      </w:r>
      <w:bookmarkStart w:id="0" w:name="_Hlk199749359"/>
      <w:bookmarkEnd w:id="0"/>
    </w:p>
    <w:p>
      <w:pPr>
        <w:pStyle w:val="Normal"/>
        <w:jc w:val="center"/>
        <w:rPr>
          <w:rFonts w:ascii="Times New Roman" w:hAnsi="Times New Roman" w:cs="Times New Roman"/>
          <w:sz w:val="28"/>
          <w:szCs w:val="28"/>
          <w:highlight w:val="yellow"/>
          <w:lang w:val="en-US"/>
        </w:rPr>
      </w:pPr>
      <w:r>
        <w:rPr>
          <w:rFonts w:cs="Times New Roman" w:ascii="Times New Roman" w:hAnsi="Times New Roman"/>
          <w:sz w:val="28"/>
          <w:szCs w:val="28"/>
          <w:highlight w:val="yellow"/>
          <w:lang w:val="en-US"/>
        </w:rPr>
        <w:t>Task 2</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Read the texts below. Match choices A-H to texts 1-6. There are three choices you do not need to use. </w:t>
        <w:br/>
      </w:r>
      <w:hyperlink r:id="rId3">
        <w:r>
          <w:rPr>
            <w:rFonts w:cs="Times New Roman" w:ascii="Times New Roman" w:hAnsi="Times New Roman"/>
            <w:sz w:val="28"/>
            <w:szCs w:val="28"/>
            <w:lang w:val="en-US"/>
          </w:rPr>
          <w:t>https://docs.google.com/forms/d/1-8Mpmc6c7IfC37eMweQVJlcoog6yUA-7VSOkXzYupZU/preview</w:t>
        </w:r>
      </w:hyperlink>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IDEAS FOR YOUR BIRTHDAY</w:t>
      </w:r>
    </w:p>
    <w:p>
      <w:pPr>
        <w:pStyle w:val="NormalWeb"/>
        <w:spacing w:before="280" w:after="280"/>
        <w:jc w:val="both"/>
        <w:rPr>
          <w:sz w:val="28"/>
          <w:szCs w:val="28"/>
          <w:lang w:val="en-US"/>
        </w:rPr>
      </w:pPr>
      <w:r>
        <w:rPr>
          <w:rStyle w:val="Strong"/>
          <w:sz w:val="28"/>
          <w:szCs w:val="28"/>
          <w:lang w:val="en-US"/>
        </w:rPr>
        <w:t>1.</w:t>
      </w:r>
      <w:r>
        <w:rPr>
          <w:sz w:val="28"/>
          <w:szCs w:val="28"/>
          <w:lang w:val="en-US"/>
        </w:rPr>
        <w:t xml:space="preserve"> Celebrate your birthday by heading outdoors on a camping adventure. Put some treats in your backpack—maybe a mini cake or some sweets—and enjoy them with a great view. Being surrounded by nature helps you relax and take a break from everyday stress.</w:t>
      </w:r>
    </w:p>
    <w:p>
      <w:pPr>
        <w:pStyle w:val="NormalWeb"/>
        <w:spacing w:before="280" w:after="280"/>
        <w:jc w:val="both"/>
        <w:rPr>
          <w:sz w:val="28"/>
          <w:szCs w:val="28"/>
          <w:lang w:val="en-US"/>
        </w:rPr>
      </w:pPr>
      <w:r>
        <w:rPr>
          <w:rStyle w:val="Strong"/>
          <w:sz w:val="28"/>
          <w:szCs w:val="28"/>
          <w:lang w:val="en-US"/>
        </w:rPr>
        <w:t>2.</w:t>
      </w:r>
      <w:r>
        <w:rPr>
          <w:sz w:val="28"/>
          <w:szCs w:val="28"/>
          <w:lang w:val="en-US"/>
        </w:rPr>
        <w:t xml:space="preserve"> Looking for a meaningful way to celebrate? Skip the party and spend the day helping others. Join a beach clean-up, help out at an animal rescue center, or serve food at a local shelter. You'll feel great knowing you’ve done something kind for your community.</w:t>
      </w:r>
    </w:p>
    <w:p>
      <w:pPr>
        <w:pStyle w:val="NormalWeb"/>
        <w:spacing w:before="280" w:after="280"/>
        <w:jc w:val="both"/>
        <w:rPr>
          <w:sz w:val="28"/>
          <w:szCs w:val="28"/>
          <w:lang w:val="en-US"/>
        </w:rPr>
      </w:pPr>
      <w:r>
        <w:rPr>
          <w:rStyle w:val="Strong"/>
          <w:sz w:val="28"/>
          <w:szCs w:val="28"/>
          <w:lang w:val="en-US"/>
        </w:rPr>
        <w:t>3.</w:t>
      </w:r>
      <w:r>
        <w:rPr>
          <w:sz w:val="28"/>
          <w:szCs w:val="28"/>
          <w:lang w:val="en-US"/>
        </w:rPr>
        <w:t xml:space="preserve"> Keep things easy and fun by spending your birthday at the beach. Pack light snacks and cold drinks, then spend the day in the sun with your friends. You can play beach games, go for a swim, or just lie back and enjoy the sound of the waves.</w:t>
      </w:r>
    </w:p>
    <w:p>
      <w:pPr>
        <w:pStyle w:val="Normal"/>
        <w:jc w:val="both"/>
        <w:rPr>
          <w:rFonts w:ascii="Times New Roman" w:hAnsi="Times New Roman" w:cs="Times New Roman"/>
          <w:sz w:val="28"/>
          <w:szCs w:val="28"/>
          <w:lang w:val="uk-UA"/>
        </w:rPr>
      </w:pPr>
      <w:r>
        <w:rPr>
          <w:rFonts w:cs="Times New Roman" w:ascii="Times New Roman" w:hAnsi="Times New Roman"/>
          <w:sz w:val="28"/>
          <w:szCs w:val="28"/>
          <w:lang w:val="en-US"/>
        </w:rPr>
        <w:t>4 Take some time for self-care and have a spa day with your besties. Make an appointment at your favorite salon to get a new haircut, have your nails done, or get a refreshing facial. You can also invite an aesthetician to your home and have the spa day in your garden or living room. Keep things simple and offer easy refreshments like cucumber water</w:t>
      </w:r>
      <w:r>
        <w:rPr>
          <w:rFonts w:cs="Times New Roman" w:ascii="Times New Roman" w:hAnsi="Times New Roman"/>
          <w:sz w:val="28"/>
          <w:szCs w:val="28"/>
          <w:lang w:val="uk-UA"/>
        </w:rPr>
        <w:t>.</w:t>
      </w:r>
    </w:p>
    <w:p>
      <w:pPr>
        <w:pStyle w:val="Normal"/>
        <w:jc w:val="both"/>
        <w:rPr>
          <w:rFonts w:ascii="Times New Roman" w:hAnsi="Times New Roman" w:cs="Times New Roman"/>
          <w:sz w:val="28"/>
          <w:szCs w:val="28"/>
          <w:lang w:val="en-US"/>
        </w:rPr>
      </w:pPr>
      <w:r>
        <w:rPr>
          <w:rFonts w:cs="Times New Roman" w:ascii="Times New Roman" w:hAnsi="Times New Roman"/>
          <w:sz w:val="28"/>
          <w:szCs w:val="28"/>
          <w:lang w:val="en-US"/>
        </w:rPr>
        <w:t xml:space="preserve">5 If food is your thing, plan a birthday outing where you can try food from different restaurants. Plan stops at your favorite restaurants or schedule meals at places you've been dying to try. You can make it an all-day event by eating at different spots for breakfast, lunch, and dinner or keep things simple by opting for a long brunch.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A Try different cuisine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B Do community service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C Cook your favourite food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D Relax and beautify yourself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E Host an ice-cream party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F. Go to the beach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G Play it up with board games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 xml:space="preserve">H Go on a hike </w:t>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t>USE OF ENGLISH</w:t>
      </w:r>
    </w:p>
    <w:p>
      <w:pPr>
        <w:pStyle w:val="Normal"/>
        <w:jc w:val="center"/>
        <w:rPr>
          <w:rFonts w:ascii="Times New Roman" w:hAnsi="Times New Roman" w:cs="Times New Roman"/>
          <w:sz w:val="28"/>
          <w:szCs w:val="28"/>
          <w:lang w:val="en-US"/>
        </w:rPr>
      </w:pPr>
      <w:r>
        <w:rPr>
          <w:rFonts w:cs="Times New Roman" w:ascii="Times New Roman" w:hAnsi="Times New Roman"/>
          <w:sz w:val="28"/>
          <w:szCs w:val="28"/>
          <w:highlight w:val="yellow"/>
          <w:lang w:val="en-US"/>
        </w:rPr>
        <w:t>Task 3</w:t>
      </w:r>
      <w:r>
        <w:rPr>
          <w:rFonts w:cs="Times New Roman" w:ascii="Times New Roman" w:hAnsi="Times New Roman"/>
          <w:sz w:val="28"/>
          <w:szCs w:val="28"/>
          <w:lang w:val="en-US"/>
        </w:rPr>
        <w:t xml:space="preserve"> </w:t>
      </w:r>
    </w:p>
    <w:p>
      <w:pPr>
        <w:pStyle w:val="Normal"/>
        <w:jc w:val="center"/>
        <w:rPr>
          <w:rFonts w:ascii="Times New Roman" w:hAnsi="Times New Roman" w:cs="Times New Roman"/>
          <w:sz w:val="28"/>
          <w:szCs w:val="28"/>
          <w:lang w:val="en-US"/>
        </w:rPr>
      </w:pPr>
      <w:r>
        <w:rPr>
          <w:rFonts w:cs="Times New Roman" w:ascii="Times New Roman" w:hAnsi="Times New Roman"/>
          <w:b/>
          <w:bCs/>
          <w:sz w:val="28"/>
          <w:szCs w:val="28"/>
          <w:lang w:val="en-US"/>
        </w:rPr>
        <w:t>Read the text and choose the correct answers.</w:t>
      </w:r>
    </w:p>
    <w:p>
      <w:pPr>
        <w:pStyle w:val="Normal"/>
        <w:jc w:val="center"/>
        <w:rPr>
          <w:rFonts w:ascii="Times New Roman" w:hAnsi="Times New Roman" w:cs="Times New Roman"/>
          <w:sz w:val="28"/>
          <w:szCs w:val="28"/>
          <w:lang w:val="en-US"/>
        </w:rPr>
      </w:pPr>
      <w:hyperlink r:id="rId4">
        <w:r>
          <w:rPr>
            <w:rFonts w:cs="Times New Roman" w:ascii="Times New Roman" w:hAnsi="Times New Roman"/>
            <w:sz w:val="28"/>
            <w:szCs w:val="28"/>
            <w:lang w:val="en-US"/>
          </w:rPr>
          <w:t>https://www.liveworksheets.com/w/uk/esl/8148930</w:t>
        </w:r>
      </w:hyperlink>
    </w:p>
    <w:p>
      <w:pPr>
        <w:pStyle w:val="NormalWeb"/>
        <w:spacing w:before="280" w:after="280"/>
        <w:jc w:val="center"/>
        <w:rPr>
          <w:sz w:val="28"/>
          <w:szCs w:val="28"/>
          <w:lang w:val="en-US"/>
        </w:rPr>
      </w:pPr>
      <w:r>
        <w:rPr>
          <w:rStyle w:val="Strong"/>
          <w:sz w:val="28"/>
          <w:szCs w:val="28"/>
          <w:lang w:val="en-US"/>
        </w:rPr>
        <w:t>Character Traits: What Makes Us Unique?</w:t>
      </w:r>
    </w:p>
    <w:p>
      <w:pPr>
        <w:pStyle w:val="NormalWeb"/>
        <w:spacing w:before="280" w:after="280"/>
        <w:jc w:val="both"/>
        <w:rPr>
          <w:sz w:val="28"/>
          <w:szCs w:val="28"/>
          <w:lang w:val="en-US"/>
        </w:rPr>
      </w:pPr>
      <w:r>
        <w:rPr>
          <w:sz w:val="28"/>
          <w:szCs w:val="28"/>
          <w:lang w:val="en-US"/>
        </w:rPr>
        <w:t>People have different (1) ___ that make them who they are. Some people are very kind and always (2) ___ to help others. Others are shy and (3) ___ to spend time alone. Being honest means that a person is honest and tells the truth, even (4) ___ it is difficult. Sometimes, people can be very creative and enjoy solving problems or trying new (5) ___.</w:t>
      </w:r>
    </w:p>
    <w:p>
      <w:pPr>
        <w:pStyle w:val="NormalWeb"/>
        <w:spacing w:before="280" w:after="280"/>
        <w:jc w:val="both"/>
        <w:rPr>
          <w:sz w:val="28"/>
          <w:szCs w:val="28"/>
          <w:lang w:val="en-US"/>
        </w:rPr>
      </w:pPr>
      <w:r>
        <w:rPr>
          <w:sz w:val="28"/>
          <w:szCs w:val="28"/>
          <w:lang w:val="en-US"/>
        </w:rPr>
        <w:t>A good friend is usually caring (6) ___ they listen carefully and support you when you need it. On the other (7) ___, a person who is selfish may not care about others' feelings and only think about (8) ___.</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97"/>
        <w:gridCol w:w="818"/>
        <w:gridCol w:w="1104"/>
        <w:gridCol w:w="813"/>
        <w:gridCol w:w="1164"/>
        <w:gridCol w:w="813"/>
        <w:gridCol w:w="1462"/>
        <w:gridCol w:w="819"/>
        <w:gridCol w:w="1554"/>
      </w:tblGrid>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1</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skills</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qualities</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mistakes</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options</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2</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want</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needs</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likes</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tries</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3</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like</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prefer </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decide </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hope </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4</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because </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when</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why</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while</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5</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places</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things</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people</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destinations</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6</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so</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but</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because</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although</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7</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side</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hand</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place</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time</w:t>
            </w:r>
          </w:p>
        </w:tc>
      </w:tr>
      <w:tr>
        <w:trPr/>
        <w:tc>
          <w:tcPr>
            <w:tcW w:w="797"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8</w:t>
            </w:r>
          </w:p>
        </w:tc>
        <w:tc>
          <w:tcPr>
            <w:tcW w:w="8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10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himself</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1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itself</w:t>
            </w:r>
          </w:p>
        </w:tc>
        <w:tc>
          <w:tcPr>
            <w:tcW w:w="8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462"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themselves</w:t>
            </w:r>
          </w:p>
        </w:tc>
        <w:tc>
          <w:tcPr>
            <w:tcW w:w="819"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55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ourselves</w:t>
            </w:r>
            <w:bookmarkStart w:id="1" w:name="_Hlk199751040"/>
            <w:bookmarkEnd w:id="1"/>
          </w:p>
        </w:tc>
      </w:tr>
    </w:tbl>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lang w:val="en-US"/>
        </w:rPr>
      </w:pPr>
      <w:r>
        <w:rPr>
          <w:rFonts w:cs="Times New Roman" w:ascii="Times New Roman" w:hAnsi="Times New Roman"/>
          <w:b/>
          <w:bCs/>
          <w:sz w:val="28"/>
          <w:szCs w:val="28"/>
          <w:highlight w:val="yellow"/>
          <w:lang w:val="en-US"/>
        </w:rPr>
        <w:t>Task 4</w:t>
      </w:r>
    </w:p>
    <w:p>
      <w:pPr>
        <w:pStyle w:val="Normal"/>
        <w:jc w:val="center"/>
        <w:rPr>
          <w:rFonts w:ascii="Times New Roman" w:hAnsi="Times New Roman" w:cs="Times New Roman"/>
          <w:sz w:val="28"/>
          <w:szCs w:val="28"/>
          <w:lang w:val="en-US"/>
        </w:rPr>
      </w:pPr>
      <w:r>
        <w:rPr>
          <w:rFonts w:cs="Times New Roman" w:ascii="Times New Roman" w:hAnsi="Times New Roman"/>
          <w:b/>
          <w:bCs/>
          <w:sz w:val="28"/>
          <w:szCs w:val="28"/>
          <w:lang w:val="en-US"/>
        </w:rPr>
        <w:t>Read the text and choose the correct answers.</w:t>
      </w:r>
    </w:p>
    <w:p>
      <w:pPr>
        <w:pStyle w:val="Normal"/>
        <w:jc w:val="center"/>
        <w:rPr>
          <w:rFonts w:ascii="Times New Roman" w:hAnsi="Times New Roman" w:cs="Times New Roman"/>
          <w:sz w:val="28"/>
          <w:szCs w:val="28"/>
          <w:lang w:val="en-US"/>
        </w:rPr>
      </w:pPr>
      <w:r>
        <w:rPr>
          <w:rFonts w:cs="Times New Roman" w:ascii="Times New Roman" w:hAnsi="Times New Roman"/>
          <w:b/>
          <w:bCs/>
          <w:sz w:val="28"/>
          <w:szCs w:val="28"/>
          <w:lang w:val="en-US"/>
        </w:rPr>
        <w:t>The Smith Family</w:t>
      </w:r>
    </w:p>
    <w:p>
      <w:pPr>
        <w:pStyle w:val="Normal"/>
        <w:rPr>
          <w:rFonts w:ascii="Times New Roman" w:hAnsi="Times New Roman" w:cs="Times New Roman"/>
          <w:b/>
          <w:b/>
          <w:bCs/>
          <w:sz w:val="28"/>
          <w:szCs w:val="28"/>
          <w:lang w:val="en-US"/>
        </w:rPr>
      </w:pPr>
      <w:hyperlink r:id="rId5">
        <w:r>
          <w:rPr>
            <w:rFonts w:cs="Times New Roman" w:ascii="Times New Roman" w:hAnsi="Times New Roman"/>
            <w:sz w:val="28"/>
            <w:szCs w:val="28"/>
            <w:lang w:val="en-US"/>
          </w:rPr>
          <w:t>https://www.liveworksheets.com/w/uk/esl/8148936</w:t>
        </w:r>
      </w:hyperlink>
    </w:p>
    <w:p>
      <w:pPr>
        <w:pStyle w:val="Normal"/>
        <w:jc w:val="both"/>
        <w:rPr>
          <w:rFonts w:ascii="Times New Roman" w:hAnsi="Times New Roman" w:cs="Times New Roman"/>
          <w:sz w:val="28"/>
          <w:szCs w:val="28"/>
          <w:lang w:val="en-US"/>
        </w:rPr>
      </w:pPr>
      <w:r>
        <w:rPr>
          <w:rFonts w:cs="Times New Roman" w:ascii="Times New Roman" w:hAnsi="Times New Roman"/>
          <w:sz w:val="28"/>
          <w:szCs w:val="28"/>
          <w:lang w:val="en-US"/>
        </w:rPr>
        <w:t>The Smith family is very friendly, but each family (1) ___ has different qualities. Mr. Smith is very patient; he always tries to (2) ___ problems calmly. Mrs. Smith is friendly and loves (3) ___ time with their children. Their daughter, Anna, is very (4) ___ and often helps her friends at school. Her brother, Tom, can be noisy sometimes, but he is (5) ___ very kind and helpful.</w:t>
      </w:r>
    </w:p>
    <w:p>
      <w:pPr>
        <w:pStyle w:val="Normal"/>
        <w:jc w:val="both"/>
        <w:rPr>
          <w:rFonts w:ascii="Times New Roman" w:hAnsi="Times New Roman" w:cs="Times New Roman"/>
          <w:sz w:val="28"/>
          <w:szCs w:val="28"/>
          <w:lang w:val="en-US"/>
        </w:rPr>
      </w:pPr>
      <w:r>
        <w:rPr>
          <w:rFonts w:cs="Times New Roman" w:ascii="Times New Roman" w:hAnsi="Times New Roman"/>
          <w:sz w:val="28"/>
          <w:szCs w:val="28"/>
          <w:lang w:val="en-US"/>
        </w:rPr>
        <w:t>Family dinners are important because (6) ___ is patient and listens to each other. Even when they disagree, they stay close and support each other.</w:t>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848"/>
        <w:gridCol w:w="1367"/>
        <w:gridCol w:w="844"/>
        <w:gridCol w:w="1414"/>
        <w:gridCol w:w="843"/>
        <w:gridCol w:w="1056"/>
        <w:gridCol w:w="848"/>
        <w:gridCol w:w="1294"/>
      </w:tblGrid>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1</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human</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member</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person</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en-US" w:eastAsia="en-US" w:bidi="ar-SA"/>
              </w:rPr>
              <w:t>child</w:t>
            </w:r>
          </w:p>
        </w:tc>
      </w:tr>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2</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en-US" w:eastAsia="en-US" w:bidi="ar-SA"/>
              </w:rPr>
              <w:t>solve</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avoid</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ignore</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create</w:t>
            </w:r>
          </w:p>
        </w:tc>
      </w:tr>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3</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breaking</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loosing</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giving</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spending</w:t>
            </w:r>
          </w:p>
        </w:tc>
      </w:tr>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4</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confident </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shy</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rude</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quiet</w:t>
            </w:r>
          </w:p>
        </w:tc>
      </w:tr>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5</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rarely</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sometimes</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always</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hardly ever</w:t>
            </w:r>
          </w:p>
        </w:tc>
      </w:tr>
      <w:tr>
        <w:trPr/>
        <w:tc>
          <w:tcPr>
            <w:tcW w:w="83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6</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36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somebody</w:t>
            </w:r>
          </w:p>
        </w:tc>
        <w:tc>
          <w:tcPr>
            <w:tcW w:w="84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41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everyone</w:t>
            </w:r>
          </w:p>
        </w:tc>
        <w:tc>
          <w:tcPr>
            <w:tcW w:w="843"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056"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nobody</w:t>
            </w:r>
          </w:p>
        </w:tc>
        <w:tc>
          <w:tcPr>
            <w:tcW w:w="8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294"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anyone</w:t>
            </w:r>
          </w:p>
        </w:tc>
      </w:tr>
    </w:tbl>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en-US"/>
        </w:rPr>
      </w:pPr>
      <w:r>
        <w:rPr>
          <w:rFonts w:cs="Times New Roman" w:ascii="Times New Roman" w:hAnsi="Times New Roman"/>
          <w:sz w:val="28"/>
          <w:szCs w:val="28"/>
          <w:highlight w:val="yellow"/>
          <w:lang w:val="en-US"/>
        </w:rPr>
        <w:t>Task 5</w:t>
      </w:r>
    </w:p>
    <w:p>
      <w:pPr>
        <w:pStyle w:val="Normal"/>
        <w:jc w:val="center"/>
        <w:rPr>
          <w:rFonts w:ascii="Times New Roman" w:hAnsi="Times New Roman" w:cs="Times New Roman"/>
          <w:sz w:val="28"/>
          <w:szCs w:val="28"/>
          <w:lang w:val="en-US"/>
        </w:rPr>
      </w:pPr>
      <w:r>
        <w:rPr>
          <w:rFonts w:cs="Times New Roman" w:ascii="Times New Roman" w:hAnsi="Times New Roman"/>
          <w:b/>
          <w:bCs/>
          <w:sz w:val="28"/>
          <w:szCs w:val="28"/>
          <w:lang w:val="en-US"/>
        </w:rPr>
        <w:t>Read the text and choose the correct answers.</w:t>
      </w:r>
    </w:p>
    <w:p>
      <w:pPr>
        <w:pStyle w:val="Normal"/>
        <w:jc w:val="center"/>
        <w:rPr>
          <w:rFonts w:ascii="Times New Roman" w:hAnsi="Times New Roman" w:eastAsia="Times New Roman" w:cs="Times New Roman"/>
          <w:sz w:val="28"/>
          <w:szCs w:val="28"/>
          <w:lang w:val="en-US" w:eastAsia="ru-RU"/>
        </w:rPr>
      </w:pPr>
      <w:hyperlink r:id="rId6">
        <w:r>
          <w:rPr>
            <w:rFonts w:eastAsia="Times New Roman" w:cs="Times New Roman" w:ascii="Times New Roman" w:hAnsi="Times New Roman"/>
            <w:sz w:val="28"/>
            <w:szCs w:val="28"/>
            <w:lang w:val="en-US" w:eastAsia="ru-RU"/>
          </w:rPr>
          <w:t>https://www.liveworksheets.com/w/uk/esl/8148974</w:t>
        </w:r>
      </w:hyperlink>
    </w:p>
    <w:p>
      <w:pPr>
        <w:pStyle w:val="Normal"/>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b/>
          <w:bCs/>
          <w:sz w:val="28"/>
          <w:szCs w:val="28"/>
          <w:lang w:val="en-US" w:eastAsia="ru-RU"/>
        </w:rPr>
        <w:t>A Family Trip to the Mountains</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Last summer, my family (1) ___ to go on a trip to the Carpathian Mountains. My parents booked a small wooden cabin near a river.</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When we arrived, the weather (2) ___ perfect. The sun (3) ___, and birds (4) ___ be heard in the forest. On the first day, we went (5) ___ and saw beautiful views.</w:t>
      </w:r>
    </w:p>
    <w:p>
      <w:pPr>
        <w:pStyle w:val="Normal"/>
        <w:spacing w:lineRule="auto" w:line="240" w:beforeAutospacing="1" w:afterAutospacing="1"/>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My mum (6) ___ breakfast for six days. We spent our days (7) ___, taking photos, and sometimes just relaxing by the river. One afternoon, we even met a group of tourists who had come from Poland. They told (8) ___ interesting stories about their trips. We sat around a campfire and talked about our favourite moments.</w:t>
      </w:r>
      <w:bookmarkStart w:id="2" w:name="_Hlk199752053"/>
      <w:bookmarkEnd w:id="2"/>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99"/>
        <w:gridCol w:w="448"/>
        <w:gridCol w:w="1769"/>
        <w:gridCol w:w="680"/>
        <w:gridCol w:w="1300"/>
        <w:gridCol w:w="527"/>
        <w:gridCol w:w="1789"/>
        <w:gridCol w:w="607"/>
        <w:gridCol w:w="1425"/>
      </w:tblGrid>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1</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decides</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decided</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has decided</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decide</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2</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is</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are</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was</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were</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3</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shined</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shine </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is shining</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shines </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4</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could</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can</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must</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need</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5</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hike</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to hike</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hiking</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hiked</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6</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were preparing</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prepares</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was preparing</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preparing</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7</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walking</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walk</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to walk</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walked</w:t>
            </w:r>
          </w:p>
        </w:tc>
      </w:tr>
      <w:tr>
        <w:trPr/>
        <w:tc>
          <w:tcPr>
            <w:tcW w:w="79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8</w:t>
            </w:r>
          </w:p>
        </w:tc>
        <w:tc>
          <w:tcPr>
            <w:tcW w:w="448"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76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us</w:t>
            </w:r>
          </w:p>
        </w:tc>
        <w:tc>
          <w:tcPr>
            <w:tcW w:w="68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300"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we</w:t>
            </w:r>
          </w:p>
        </w:tc>
        <w:tc>
          <w:tcPr>
            <w:tcW w:w="52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789"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our</w:t>
            </w:r>
          </w:p>
        </w:tc>
        <w:tc>
          <w:tcPr>
            <w:tcW w:w="607" w:type="dxa"/>
            <w:tcBorders/>
          </w:tcPr>
          <w:p>
            <w:pPr>
              <w:pStyle w:val="Normal"/>
              <w:widowControl/>
              <w:spacing w:lineRule="auto" w:line="259" w:before="0" w:after="16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425" w:type="dxa"/>
            <w:tcBorders/>
          </w:tcPr>
          <w:p>
            <w:pPr>
              <w:pStyle w:val="Normal"/>
              <w:widowControl/>
              <w:spacing w:lineRule="auto" w:line="259" w:before="0" w:after="16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en-US" w:eastAsia="en-US" w:bidi="ar-SA"/>
              </w:rPr>
              <w:t>ourselves</w:t>
            </w:r>
          </w:p>
        </w:tc>
      </w:tr>
    </w:tbl>
    <w:p>
      <w:pPr>
        <w:pStyle w:val="Normal"/>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jc w:val="center"/>
        <w:rPr>
          <w:rFonts w:ascii="Times New Roman" w:hAnsi="Times New Roman" w:cs="Times New Roman"/>
          <w:sz w:val="28"/>
          <w:szCs w:val="28"/>
          <w:lang w:val="uk-UA"/>
        </w:rPr>
      </w:pPr>
      <w:bookmarkStart w:id="3" w:name="_GoBack"/>
      <w:bookmarkEnd w:id="3"/>
      <w:r>
        <w:rPr>
          <w:rFonts w:cs="Times New Roman" w:ascii="Times New Roman" w:hAnsi="Times New Roman"/>
          <w:sz w:val="28"/>
          <w:szCs w:val="28"/>
          <w:highlight w:val="yellow"/>
          <w:lang w:val="en-US"/>
        </w:rPr>
        <w:t xml:space="preserve">Task </w:t>
      </w:r>
      <w:r>
        <w:rPr>
          <w:rFonts w:cs="Times New Roman" w:ascii="Times New Roman" w:hAnsi="Times New Roman"/>
          <w:sz w:val="28"/>
          <w:szCs w:val="28"/>
          <w:highlight w:val="yellow"/>
          <w:lang w:val="uk-UA"/>
        </w:rPr>
        <w:t>6</w:t>
      </w:r>
    </w:p>
    <w:p>
      <w:pPr>
        <w:pStyle w:val="Normal"/>
        <w:jc w:val="center"/>
        <w:rPr>
          <w:rFonts w:ascii="Times New Roman" w:hAnsi="Times New Roman" w:cs="Times New Roman"/>
          <w:sz w:val="28"/>
          <w:szCs w:val="28"/>
          <w:lang w:val="en-US"/>
        </w:rPr>
      </w:pPr>
      <w:r>
        <w:rPr>
          <w:rFonts w:cs="Times New Roman" w:ascii="Times New Roman" w:hAnsi="Times New Roman"/>
          <w:b/>
          <w:bCs/>
          <w:sz w:val="28"/>
          <w:szCs w:val="28"/>
          <w:lang w:val="en-US"/>
        </w:rPr>
        <w:t>Read the text and choose the correct answers.</w:t>
      </w:r>
    </w:p>
    <w:p>
      <w:pPr>
        <w:pStyle w:val="Normal"/>
        <w:jc w:val="center"/>
        <w:rPr>
          <w:rFonts w:ascii="Times New Roman" w:hAnsi="Times New Roman" w:cs="Times New Roman"/>
          <w:sz w:val="28"/>
          <w:szCs w:val="28"/>
          <w:lang w:val="uk-UA"/>
        </w:rPr>
      </w:pPr>
      <w:hyperlink r:id="rId7">
        <w:r>
          <w:rPr>
            <w:rFonts w:cs="Times New Roman" w:ascii="Times New Roman" w:hAnsi="Times New Roman"/>
            <w:sz w:val="28"/>
            <w:szCs w:val="28"/>
            <w:lang w:val="uk-UA"/>
          </w:rPr>
          <w:t>https://www.liveworksheets.com/w/uk/esl/8148976</w:t>
        </w:r>
      </w:hyperlink>
    </w:p>
    <w:p>
      <w:pPr>
        <w:pStyle w:val="3"/>
        <w:spacing w:before="280" w:after="280"/>
        <w:jc w:val="center"/>
        <w:rPr>
          <w:sz w:val="28"/>
          <w:szCs w:val="28"/>
          <w:lang w:val="en-US"/>
        </w:rPr>
      </w:pPr>
      <w:r>
        <w:rPr>
          <w:rStyle w:val="Strong"/>
          <w:b/>
          <w:bCs/>
          <w:sz w:val="28"/>
          <w:szCs w:val="28"/>
          <w:lang w:val="en-US"/>
        </w:rPr>
        <w:t>My Penfriend</w:t>
      </w:r>
    </w:p>
    <w:p>
      <w:pPr>
        <w:pStyle w:val="NormalWeb"/>
        <w:spacing w:before="280" w:after="280"/>
        <w:jc w:val="both"/>
        <w:rPr>
          <w:sz w:val="28"/>
          <w:szCs w:val="28"/>
          <w:lang w:val="en-US"/>
        </w:rPr>
      </w:pPr>
      <w:r>
        <w:rPr>
          <w:sz w:val="28"/>
          <w:szCs w:val="28"/>
          <w:lang w:val="en-US"/>
        </w:rPr>
        <w:t>I have a penfriend from Canada. We (1) ___ writing to each other for two years. His name is Josh, and he is the same age as me. We usually (2) ___ emails every week, and sometimes we send postcards on special occasions.</w:t>
      </w:r>
    </w:p>
    <w:p>
      <w:pPr>
        <w:pStyle w:val="NormalWeb"/>
        <w:spacing w:before="280" w:after="280"/>
        <w:jc w:val="both"/>
        <w:rPr>
          <w:sz w:val="28"/>
          <w:szCs w:val="28"/>
          <w:lang w:val="en-US"/>
        </w:rPr>
      </w:pPr>
      <w:r>
        <w:rPr>
          <w:sz w:val="28"/>
          <w:szCs w:val="28"/>
          <w:lang w:val="en-US"/>
        </w:rPr>
        <w:t>Last month, Josh (3) ___ me about his school trip to Ottawa. He said they (4) ___ many interesting places, including museums and historical buildings. I really enjoyed reading his letter because I (5) ___ been to Canada, but I’d love to go someday.</w:t>
      </w:r>
    </w:p>
    <w:p>
      <w:pPr>
        <w:pStyle w:val="NormalWeb"/>
        <w:spacing w:before="280" w:after="280"/>
        <w:jc w:val="both"/>
        <w:rPr>
          <w:sz w:val="28"/>
          <w:szCs w:val="28"/>
          <w:lang w:val="en-US"/>
        </w:rPr>
      </w:pPr>
      <w:r>
        <w:rPr>
          <w:sz w:val="28"/>
          <w:szCs w:val="28"/>
          <w:lang w:val="en-US"/>
        </w:rPr>
        <w:t>If he ever (6) ___ to Ukraine, I will show him around my city. I think we (7) ___ good friends even if we live far away.</w:t>
      </w:r>
    </w:p>
    <w:p>
      <w:pPr>
        <w:pStyle w:val="NormalWeb"/>
        <w:spacing w:before="280" w:after="280"/>
        <w:jc w:val="both"/>
        <w:rPr>
          <w:sz w:val="28"/>
          <w:szCs w:val="28"/>
          <w:lang w:val="en-US"/>
        </w:rPr>
      </w:pPr>
      <w:r>
        <w:rPr>
          <w:sz w:val="28"/>
          <w:szCs w:val="28"/>
          <w:lang w:val="en-US"/>
        </w:rPr>
        <w:t>Writing to a penfriend is a great way to practise English and (8) ___ about life in another country.</w:t>
      </w:r>
    </w:p>
    <w:p>
      <w:pPr>
        <w:pStyle w:val="NormalWeb"/>
        <w:spacing w:before="280" w:after="280"/>
        <w:rPr>
          <w:sz w:val="28"/>
          <w:szCs w:val="28"/>
          <w:lang w:val="en-US"/>
        </w:rPr>
      </w:pPr>
      <w:r>
        <w:rPr>
          <w:sz w:val="28"/>
          <w:szCs w:val="28"/>
          <w:lang w:val="en-US"/>
        </w:rPr>
      </w:r>
    </w:p>
    <w:tbl>
      <w:tblPr>
        <w:tblStyle w:val="a5"/>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3"/>
        <w:gridCol w:w="753"/>
        <w:gridCol w:w="1418"/>
        <w:gridCol w:w="566"/>
        <w:gridCol w:w="1223"/>
        <w:gridCol w:w="946"/>
        <w:gridCol w:w="1518"/>
        <w:gridCol w:w="664"/>
        <w:gridCol w:w="1313"/>
      </w:tblGrid>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1</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was</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have been</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are</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en-US" w:eastAsia="en-US" w:bidi="ar-SA"/>
              </w:rPr>
              <w:t>am</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2</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send</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sends</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sending</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sent</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3</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tell</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tells</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told</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 xml:space="preserve">telling </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4</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visited</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visit</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visiting</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visits</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5</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hasn`t</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haven`t</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to have</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have</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6</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comes</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come</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coming</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came</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7</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be</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was</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were</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will be</w:t>
            </w:r>
          </w:p>
        </w:tc>
      </w:tr>
      <w:tr>
        <w:trPr/>
        <w:tc>
          <w:tcPr>
            <w:tcW w:w="94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8</w:t>
            </w:r>
          </w:p>
        </w:tc>
        <w:tc>
          <w:tcPr>
            <w:tcW w:w="75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A</w:t>
            </w:r>
          </w:p>
        </w:tc>
        <w:tc>
          <w:tcPr>
            <w:tcW w:w="14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learning</w:t>
            </w:r>
          </w:p>
        </w:tc>
        <w:tc>
          <w:tcPr>
            <w:tcW w:w="56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B</w:t>
            </w:r>
          </w:p>
        </w:tc>
        <w:tc>
          <w:tcPr>
            <w:tcW w:w="1223"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learns</w:t>
            </w:r>
          </w:p>
        </w:tc>
        <w:tc>
          <w:tcPr>
            <w:tcW w:w="946"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C</w:t>
            </w:r>
          </w:p>
        </w:tc>
        <w:tc>
          <w:tcPr>
            <w:tcW w:w="1518"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learn</w:t>
            </w:r>
          </w:p>
        </w:tc>
        <w:tc>
          <w:tcPr>
            <w:tcW w:w="664" w:type="dxa"/>
            <w:tcBorders/>
          </w:tcPr>
          <w:p>
            <w:pPr>
              <w:pStyle w:val="Normal"/>
              <w:widowControl/>
              <w:spacing w:lineRule="auto" w:line="240" w:before="0" w:after="0"/>
              <w:jc w:val="left"/>
              <w:rPr>
                <w:rFonts w:ascii="Times New Roman" w:hAnsi="Times New Roman" w:cs="Times New Roman"/>
                <w:sz w:val="28"/>
                <w:szCs w:val="28"/>
                <w:lang w:val="en-US"/>
              </w:rPr>
            </w:pPr>
            <w:r>
              <w:rPr>
                <w:rFonts w:eastAsia="Calibri" w:cs="Times New Roman" w:ascii="Times New Roman" w:hAnsi="Times New Roman"/>
                <w:kern w:val="0"/>
                <w:sz w:val="28"/>
                <w:szCs w:val="28"/>
                <w:lang w:val="en-US" w:eastAsia="en-US" w:bidi="ar-SA"/>
              </w:rPr>
              <w:t>D</w:t>
            </w:r>
          </w:p>
        </w:tc>
        <w:tc>
          <w:tcPr>
            <w:tcW w:w="1313" w:type="dxa"/>
            <w:tcBorders/>
          </w:tcPr>
          <w:p>
            <w:pPr>
              <w:pStyle w:val="Normal"/>
              <w:widowControl/>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en-US" w:eastAsia="en-US" w:bidi="ar-SA"/>
              </w:rPr>
              <w:t>to learn</w:t>
            </w:r>
            <w:bookmarkStart w:id="4" w:name="_Hlk199753881"/>
            <w:bookmarkEnd w:id="4"/>
          </w:p>
        </w:tc>
      </w:tr>
    </w:tbl>
    <w:p>
      <w:pPr>
        <w:pStyle w:val="Normal"/>
        <w:spacing w:before="0" w:after="160"/>
        <w:jc w:val="center"/>
        <w:rPr>
          <w:rFonts w:ascii="Times New Roman" w:hAnsi="Times New Roman" w:cs="Times New Roman"/>
          <w:sz w:val="28"/>
          <w:szCs w:val="28"/>
          <w:lang w:val="en-US"/>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
    <w:name w:val="Heading 3"/>
    <w:basedOn w:val="Normal"/>
    <w:link w:val="30"/>
    <w:uiPriority w:val="9"/>
    <w:qFormat/>
    <w:rsid w:val="00b657d6"/>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unhideWhenUsed/>
    <w:qFormat/>
    <w:rPr/>
  </w:style>
  <w:style w:type="character" w:styleId="31" w:customStyle="1">
    <w:name w:val="Заголовок 3 Знак"/>
    <w:basedOn w:val="DefaultParagraphFont"/>
    <w:link w:val="3"/>
    <w:uiPriority w:val="9"/>
    <w:qFormat/>
    <w:rsid w:val="00b657d6"/>
    <w:rPr>
      <w:rFonts w:ascii="Times New Roman" w:hAnsi="Times New Roman" w:eastAsia="Times New Roman" w:cs="Times New Roman"/>
      <w:b/>
      <w:bCs/>
      <w:sz w:val="27"/>
      <w:szCs w:val="27"/>
      <w:lang w:eastAsia="ru-RU"/>
    </w:rPr>
  </w:style>
  <w:style w:type="character" w:styleId="Strong">
    <w:name w:val="Strong"/>
    <w:basedOn w:val="DefaultParagraphFont"/>
    <w:uiPriority w:val="22"/>
    <w:qFormat/>
    <w:rsid w:val="00b657d6"/>
    <w:rPr>
      <w:b/>
      <w:bCs/>
    </w:rPr>
  </w:style>
  <w:style w:type="character" w:styleId="Style13">
    <w:name w:val="Гіперпосилання"/>
    <w:basedOn w:val="DefaultParagraphFont"/>
    <w:uiPriority w:val="99"/>
    <w:unhideWhenUsed/>
    <w:rsid w:val="00616e26"/>
    <w:rPr>
      <w:color w:val="0563C1" w:themeColor="hyperlink"/>
      <w:u w:val="single"/>
    </w:rPr>
  </w:style>
  <w:style w:type="character" w:styleId="UnresolvedMention">
    <w:name w:val="Unresolved Mention"/>
    <w:basedOn w:val="DefaultParagraphFont"/>
    <w:uiPriority w:val="99"/>
    <w:semiHidden/>
    <w:unhideWhenUsed/>
    <w:qFormat/>
    <w:rsid w:val="00616e2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Lucida Sans"/>
      <w:lang w:val="zxx" w:eastAsia="zxx" w:bidi="zxx"/>
    </w:rPr>
  </w:style>
  <w:style w:type="paragraph" w:styleId="NormalWeb">
    <w:name w:val="Normal (Web)"/>
    <w:basedOn w:val="Normal"/>
    <w:uiPriority w:val="99"/>
    <w:semiHidden/>
    <w:unhideWhenUsed/>
    <w:qFormat/>
    <w:rsid w:val="00b657d6"/>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980f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veworksheets.com/w/en/esl/8148915" TargetMode="External"/><Relationship Id="rId3" Type="http://schemas.openxmlformats.org/officeDocument/2006/relationships/hyperlink" Target="https://docs.google.com/forms/d/1-8Mpmc6c7IfC37eMweQVJlcoog6yUA-7VSOkXzYupZU/preview" TargetMode="External"/><Relationship Id="rId4" Type="http://schemas.openxmlformats.org/officeDocument/2006/relationships/hyperlink" Target="https://www.liveworksheets.com/w/uk/esl/8148930" TargetMode="External"/><Relationship Id="rId5" Type="http://schemas.openxmlformats.org/officeDocument/2006/relationships/hyperlink" Target="https://www.liveworksheets.com/w/uk/esl/8148936" TargetMode="External"/><Relationship Id="rId6" Type="http://schemas.openxmlformats.org/officeDocument/2006/relationships/hyperlink" Target="https://www.liveworksheets.com/w/uk/esl/8148974" TargetMode="External"/><Relationship Id="rId7" Type="http://schemas.openxmlformats.org/officeDocument/2006/relationships/hyperlink" Target="https://www.liveworksheets.com/w/uk/esl/8148976"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93C8-D36D-47E1-8AD5-11218A0E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LibreOffice/7.2.2.2$Windows_X86_64 LibreOffice_project/02b2acce88a210515b4a5bb2e46cbfb63fe97d56</Application>
  <AppVersion>15.0000</AppVersion>
  <Pages>5</Pages>
  <Words>1676</Words>
  <Characters>7435</Characters>
  <CharactersWithSpaces>8801</CharactersWithSpaces>
  <Paragraphs>328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2025-06-02T08:23:00Z</dcterms:created>
  <dc:creator>Таня</dc:creator>
  <dc:description/>
  <dc:language>uk-UA</dc:language>
  <cp:lastModifiedBy>Таня</cp:lastModifiedBy>
  <dcterms:modified xsi:type="dcterms:W3CDTF">2025-06-02T08:23:00Z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